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48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tbl>
      <w:tblPr>
        <w:tblStyle w:val="2"/>
        <w:tblW w:w="488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2993"/>
        <w:gridCol w:w="3694"/>
      </w:tblGrid>
      <w:tr w14:paraId="0979991B">
        <w:trPr>
          <w:trHeight w:val="312" w:hRule="atLeas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5B8FE5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翁牛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特旗划定禁止开垦陡坡地范围表</w:t>
            </w:r>
          </w:p>
        </w:tc>
      </w:tr>
      <w:tr w14:paraId="48E3D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51423F4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B32823F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8"/>
                <w:highlight w:val="none"/>
                <w:lang w:bidi="ar"/>
              </w:rPr>
              <w:t>乡镇名称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44CD72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8"/>
                <w:highlight w:val="none"/>
                <w:lang w:bidi="ar"/>
              </w:rPr>
              <w:t>禁止开垦陡坡地面积（公顷）</w:t>
            </w:r>
          </w:p>
        </w:tc>
      </w:tr>
      <w:tr w14:paraId="72CD7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0BCD342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  <w:t>1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044A668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  <w:t>海拉苏镇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15D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217.24</w:t>
            </w:r>
          </w:p>
        </w:tc>
      </w:tr>
      <w:tr w14:paraId="49D71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4655F47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  <w:t>2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1B46BDB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  <w:t>梧桐花镇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0D4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685.44</w:t>
            </w:r>
          </w:p>
        </w:tc>
      </w:tr>
      <w:tr w14:paraId="7BC0C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774410E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  <w:t>3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F02A7C5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  <w:t>阿什罕苏木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945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2039.48</w:t>
            </w:r>
          </w:p>
        </w:tc>
      </w:tr>
      <w:tr w14:paraId="64AE1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257F9E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  <w:t>4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2823C11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  <w:t>桥头镇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A9B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5731.15</w:t>
            </w:r>
          </w:p>
        </w:tc>
      </w:tr>
      <w:tr w14:paraId="76797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33358DA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  <w:t>5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01ABD0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  <w:t>解放营子乡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A27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7639.53</w:t>
            </w:r>
          </w:p>
        </w:tc>
      </w:tr>
      <w:tr w14:paraId="326B9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715B4A5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  <w:t>6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F2E313E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  <w:t>五分地镇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B4C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9415.73</w:t>
            </w:r>
          </w:p>
        </w:tc>
      </w:tr>
      <w:tr w14:paraId="10408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471E06D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  <w:t>7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3C437DC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  <w:t>乌丹镇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D77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12405.33</w:t>
            </w:r>
          </w:p>
        </w:tc>
      </w:tr>
      <w:tr w14:paraId="6DCE3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049146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  <w:t>8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BC079D2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  <w:t>广德公镇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2A0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12868.85</w:t>
            </w:r>
          </w:p>
        </w:tc>
      </w:tr>
      <w:tr w14:paraId="21DBA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53DFF04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  <w:t>9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1A6B71A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  <w:t>毛山东乡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A94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13390.67</w:t>
            </w:r>
          </w:p>
        </w:tc>
      </w:tr>
      <w:tr w14:paraId="7F3B0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B76BA47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  <w:t>10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9D6C283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8"/>
                <w:highlight w:val="none"/>
              </w:rPr>
              <w:t>亿合公镇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0A3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21362.08</w:t>
            </w:r>
          </w:p>
        </w:tc>
      </w:tr>
      <w:tr w14:paraId="22114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EDE339"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8"/>
                <w:highlight w:val="none"/>
              </w:rPr>
              <w:t>合计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3D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85755.50</w:t>
            </w:r>
          </w:p>
        </w:tc>
      </w:tr>
    </w:tbl>
    <w:p w14:paraId="63DC99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3A5B34-0A53-4161-88FF-E939AADCC9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CD1D963-C228-4855-BFD7-A948C27AF18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6971F9E-2AB8-41E3-95BF-DC134C9324C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FFE1761-8AE4-43E1-853C-95AC9A56F2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81ABA"/>
    <w:rsid w:val="6C78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2025-12-17T07:35:00Z</dcterms:created>
  <dc:creator>.</dc:creator>
  <cp:lastModifiedBy>.</cp:lastModifiedBy>
  <dcterms:modified xsi:type="dcterms:W3CDTF">2025-12-17T07:36:05Z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08988C18C909402189CBA1C5FC5ED491_11</vt:lpwstr>
  </property>
  <property fmtid="{D5CDD505-2E9C-101B-9397-08002B2CF9AE}" pid="4" name="KSOTemplateDocerSaveRecord">
    <vt:lpwstr>eyJoZGlkIjoiNzY4ZmUyNmYyYTg0ZWNhZDVkMWQzNWYxOGFmNDEyNzMiLCJ1c2VySWQiOiIyNDIxNjA2MDUifQ==</vt:lpwstr>
  </property>
</Properties>
</file>