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8A489">
      <w:pPr>
        <w:keepNext w:val="0"/>
        <w:keepLines w:val="0"/>
        <w:pageBreakBefore w:val="0"/>
        <w:widowControl w:val="0"/>
        <w:kinsoku/>
        <w:wordWrap w:val="0"/>
        <w:overflowPunct/>
        <w:topLinePunct w:val="0"/>
        <w:autoSpaceDE w:val="0"/>
        <w:autoSpaceDN w:val="0"/>
        <w:bidi w:val="0"/>
        <w:adjustRightInd w:val="0"/>
        <w:snapToGrid w:val="0"/>
        <w:spacing w:line="570" w:lineRule="exact"/>
        <w:jc w:val="both"/>
        <w:textAlignment w:val="baseline"/>
        <w:rPr>
          <w:rFonts w:hint="default" w:ascii="Times New Roman" w:hAnsi="Times New Roman" w:eastAsia="方正小标宋简体" w:cs="Times New Roman"/>
          <w:b w:val="0"/>
          <w:bCs w:val="0"/>
          <w:color w:val="auto"/>
          <w:sz w:val="44"/>
          <w:szCs w:val="44"/>
          <w:highlight w:val="none"/>
          <w:lang w:val="en-US" w:eastAsia="zh-CN"/>
        </w:rPr>
      </w:pPr>
    </w:p>
    <w:p w14:paraId="7CB239C6">
      <w:pPr>
        <w:keepNext w:val="0"/>
        <w:keepLines w:val="0"/>
        <w:pageBreakBefore w:val="0"/>
        <w:widowControl w:val="0"/>
        <w:kinsoku/>
        <w:wordWrap w:val="0"/>
        <w:overflowPunct/>
        <w:topLinePunct w:val="0"/>
        <w:autoSpaceDE w:val="0"/>
        <w:autoSpaceDN w:val="0"/>
        <w:bidi w:val="0"/>
        <w:adjustRightInd w:val="0"/>
        <w:snapToGrid w:val="0"/>
        <w:spacing w:line="570" w:lineRule="exact"/>
        <w:jc w:val="both"/>
        <w:textAlignment w:val="baseline"/>
        <w:rPr>
          <w:rFonts w:hint="default" w:ascii="Times New Roman" w:hAnsi="Times New Roman" w:eastAsia="方正小标宋简体" w:cs="Times New Roman"/>
          <w:b w:val="0"/>
          <w:bCs w:val="0"/>
          <w:color w:val="auto"/>
          <w:sz w:val="44"/>
          <w:szCs w:val="44"/>
          <w:highlight w:val="none"/>
          <w:lang w:val="en-US" w:eastAsia="zh-CN"/>
        </w:rPr>
      </w:pPr>
    </w:p>
    <w:p w14:paraId="64BC1D97">
      <w:pPr>
        <w:keepNext w:val="0"/>
        <w:keepLines w:val="0"/>
        <w:pageBreakBefore w:val="0"/>
        <w:widowControl w:val="0"/>
        <w:kinsoku/>
        <w:wordWrap w:val="0"/>
        <w:overflowPunct/>
        <w:topLinePunct w:val="0"/>
        <w:autoSpaceDE w:val="0"/>
        <w:autoSpaceDN w:val="0"/>
        <w:bidi w:val="0"/>
        <w:adjustRightInd w:val="0"/>
        <w:snapToGrid w:val="0"/>
        <w:spacing w:line="570" w:lineRule="exact"/>
        <w:jc w:val="both"/>
        <w:textAlignment w:val="baseline"/>
        <w:rPr>
          <w:rFonts w:hint="default" w:ascii="Times New Roman" w:hAnsi="Times New Roman" w:eastAsia="方正小标宋简体" w:cs="Times New Roman"/>
          <w:b w:val="0"/>
          <w:bCs w:val="0"/>
          <w:color w:val="auto"/>
          <w:sz w:val="44"/>
          <w:szCs w:val="44"/>
          <w:highlight w:val="none"/>
          <w:lang w:val="en-US" w:eastAsia="zh-CN"/>
        </w:rPr>
      </w:pPr>
    </w:p>
    <w:p w14:paraId="4053ADE9">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仿宋_GB2312" w:cs="Times New Roman"/>
          <w:b w:val="0"/>
          <w:bCs w:val="0"/>
          <w:color w:val="auto"/>
          <w:sz w:val="32"/>
          <w:szCs w:val="32"/>
          <w:highlight w:val="none"/>
          <w:lang w:val="en-US" w:eastAsia="zh-CN"/>
        </w:rPr>
      </w:pPr>
    </w:p>
    <w:p w14:paraId="3FCAF78F">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仿宋_GB2312" w:cs="Times New Roman"/>
          <w:b w:val="0"/>
          <w:bCs w:val="0"/>
          <w:color w:val="auto"/>
          <w:sz w:val="32"/>
          <w:szCs w:val="32"/>
          <w:highlight w:val="none"/>
          <w:lang w:val="en-US" w:eastAsia="zh-CN"/>
        </w:rPr>
      </w:pPr>
    </w:p>
    <w:p w14:paraId="405FF53F">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仿宋_GB2312" w:cs="Times New Roman"/>
          <w:b w:val="0"/>
          <w:bCs w:val="0"/>
          <w:color w:val="auto"/>
          <w:sz w:val="32"/>
          <w:szCs w:val="32"/>
          <w:highlight w:val="none"/>
          <w:lang w:val="en-US" w:eastAsia="zh-CN"/>
        </w:rPr>
      </w:pPr>
    </w:p>
    <w:p w14:paraId="15E00D99">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仿宋_GB2312" w:cs="Times New Roman"/>
          <w:b w:val="0"/>
          <w:bCs w:val="0"/>
          <w:color w:val="auto"/>
          <w:sz w:val="32"/>
          <w:szCs w:val="32"/>
          <w:highlight w:val="none"/>
          <w:lang w:val="en-US" w:eastAsia="zh-CN"/>
        </w:rPr>
      </w:pPr>
    </w:p>
    <w:p w14:paraId="252AA59F">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翁政办发〔2026〕</w:t>
      </w:r>
      <w:r>
        <w:rPr>
          <w:rFonts w:hint="eastAsia" w:ascii="Times New Roman" w:hAnsi="Times New Roman" w:eastAsia="仿宋_GB2312" w:cs="Times New Roman"/>
          <w:b w:val="0"/>
          <w:bCs w:val="0"/>
          <w:color w:val="auto"/>
          <w:sz w:val="32"/>
          <w:szCs w:val="32"/>
          <w:highlight w:val="none"/>
          <w:lang w:val="en-US" w:eastAsia="zh-CN"/>
        </w:rPr>
        <w:t>28</w:t>
      </w:r>
      <w:r>
        <w:rPr>
          <w:rFonts w:hint="default" w:ascii="Times New Roman" w:hAnsi="Times New Roman" w:eastAsia="仿宋_GB2312" w:cs="Times New Roman"/>
          <w:b w:val="0"/>
          <w:bCs w:val="0"/>
          <w:color w:val="auto"/>
          <w:sz w:val="32"/>
          <w:szCs w:val="32"/>
          <w:highlight w:val="none"/>
          <w:lang w:val="en-US" w:eastAsia="zh-CN"/>
        </w:rPr>
        <w:t>号</w:t>
      </w:r>
    </w:p>
    <w:p w14:paraId="19D75888">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C86BE8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center"/>
        <w:textAlignment w:val="baseline"/>
        <w:rPr>
          <w:rFonts w:hint="default" w:ascii="Times New Roman" w:hAnsi="Times New Roman" w:eastAsia="仿宋_GB2312" w:cs="Times New Roman"/>
          <w:b w:val="0"/>
          <w:bCs w:val="0"/>
          <w:color w:val="auto"/>
          <w:sz w:val="32"/>
          <w:szCs w:val="32"/>
          <w:highlight w:val="none"/>
          <w:lang w:val="en-US" w:eastAsia="zh-CN"/>
        </w:rPr>
      </w:pPr>
    </w:p>
    <w:p w14:paraId="24F81F75">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lang w:val="en-US" w:eastAsia="zh-CN"/>
        </w:rPr>
        <w:t>翁牛特旗人民政府办公室</w:t>
      </w:r>
    </w:p>
    <w:p w14:paraId="4258C168">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lang w:val="en-US" w:eastAsia="zh-CN"/>
        </w:rPr>
        <w:t>关于印发《翁牛特旗</w:t>
      </w:r>
      <w:r>
        <w:rPr>
          <w:rFonts w:hint="default" w:ascii="Times New Roman" w:hAnsi="Times New Roman" w:eastAsia="方正小标宋简体" w:cs="Times New Roman"/>
          <w:b w:val="0"/>
          <w:bCs w:val="0"/>
          <w:color w:val="auto"/>
          <w:sz w:val="44"/>
          <w:szCs w:val="44"/>
          <w:highlight w:val="none"/>
        </w:rPr>
        <w:t>本级财政投</w:t>
      </w:r>
      <w:bookmarkStart w:id="0" w:name="_GoBack"/>
      <w:bookmarkEnd w:id="0"/>
      <w:r>
        <w:rPr>
          <w:rFonts w:hint="default" w:ascii="Times New Roman" w:hAnsi="Times New Roman" w:eastAsia="方正小标宋简体" w:cs="Times New Roman"/>
          <w:b w:val="0"/>
          <w:bCs w:val="0"/>
          <w:color w:val="auto"/>
          <w:sz w:val="44"/>
          <w:szCs w:val="44"/>
          <w:highlight w:val="none"/>
        </w:rPr>
        <w:t>资评审</w:t>
      </w:r>
    </w:p>
    <w:p w14:paraId="23A4C9AA">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简体" w:cs="Times New Roman"/>
          <w:b w:val="0"/>
          <w:bCs w:val="0"/>
          <w:color w:val="auto"/>
          <w:sz w:val="44"/>
          <w:szCs w:val="44"/>
          <w:highlight w:val="none"/>
          <w:lang w:val="en-US" w:eastAsia="zh-CN"/>
        </w:rPr>
      </w:pPr>
      <w:r>
        <w:rPr>
          <w:rFonts w:hint="default" w:ascii="Times New Roman" w:hAnsi="Times New Roman" w:eastAsia="方正小标宋简体" w:cs="Times New Roman"/>
          <w:b w:val="0"/>
          <w:bCs w:val="0"/>
          <w:color w:val="auto"/>
          <w:sz w:val="44"/>
          <w:szCs w:val="44"/>
          <w:highlight w:val="none"/>
        </w:rPr>
        <w:t>管理办法</w:t>
      </w:r>
      <w:r>
        <w:rPr>
          <w:rFonts w:hint="default" w:ascii="Times New Roman" w:hAnsi="Times New Roman" w:eastAsia="方正小标宋简体" w:cs="Times New Roman"/>
          <w:b w:val="0"/>
          <w:bCs w:val="0"/>
          <w:color w:val="auto"/>
          <w:sz w:val="44"/>
          <w:szCs w:val="44"/>
          <w:highlight w:val="none"/>
          <w:lang w:val="en-US" w:eastAsia="zh-CN"/>
        </w:rPr>
        <w:t>》的通知</w:t>
      </w:r>
    </w:p>
    <w:p w14:paraId="133BBA4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E31D7B5">
      <w:pPr>
        <w:keepNext w:val="0"/>
        <w:keepLines w:val="0"/>
        <w:pageBreakBefore w:val="0"/>
        <w:widowControl w:val="0"/>
        <w:kinsoku/>
        <w:wordWrap w:val="0"/>
        <w:overflowPunct/>
        <w:topLinePunct w:val="0"/>
        <w:autoSpaceDE w:val="0"/>
        <w:autoSpaceDN w:val="0"/>
        <w:bidi w:val="0"/>
        <w:adjustRightInd w:val="0"/>
        <w:snapToGrid w:val="0"/>
        <w:spacing w:line="57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各苏木乡镇人民政府、大兴农场，旗直有关部门：</w:t>
      </w:r>
    </w:p>
    <w:p w14:paraId="4D3A736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按照工作安排，经2026年第5次旗政府常务会议审议通过，现将《翁牛特旗本级财政投资评审管理办法》印发给你们，请严格按照要求，认真抓好落实。</w:t>
      </w:r>
    </w:p>
    <w:p w14:paraId="6DE64566">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FC7EA01">
      <w:pPr>
        <w:keepNext w:val="0"/>
        <w:keepLines w:val="0"/>
        <w:pageBreakBefore w:val="0"/>
        <w:widowControl w:val="0"/>
        <w:kinsoku/>
        <w:wordWrap w:val="0"/>
        <w:overflowPunct/>
        <w:topLinePunct w:val="0"/>
        <w:autoSpaceDE w:val="0"/>
        <w:autoSpaceDN w:val="0"/>
        <w:bidi w:val="0"/>
        <w:adjustRightInd w:val="0"/>
        <w:snapToGrid w:val="0"/>
        <w:spacing w:line="570" w:lineRule="exact"/>
        <w:jc w:val="right"/>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翁牛特旗人民政府办公室   </w:t>
      </w:r>
    </w:p>
    <w:p w14:paraId="603BCE42">
      <w:pPr>
        <w:keepNext w:val="0"/>
        <w:keepLines w:val="0"/>
        <w:pageBreakBefore w:val="0"/>
        <w:widowControl w:val="0"/>
        <w:kinsoku/>
        <w:wordWrap w:val="0"/>
        <w:overflowPunct/>
        <w:topLinePunct w:val="0"/>
        <w:autoSpaceDE w:val="0"/>
        <w:autoSpaceDN w:val="0"/>
        <w:bidi w:val="0"/>
        <w:adjustRightInd w:val="0"/>
        <w:snapToGrid w:val="0"/>
        <w:spacing w:line="570" w:lineRule="exact"/>
        <w:jc w:val="right"/>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2026年6月22日      </w:t>
      </w:r>
    </w:p>
    <w:p w14:paraId="75D99BEC">
      <w:pPr>
        <w:keepNext w:val="0"/>
        <w:keepLines w:val="0"/>
        <w:pageBreakBefore w:val="0"/>
        <w:widowControl w:val="0"/>
        <w:kinsoku/>
        <w:wordWrap w:val="0"/>
        <w:overflowPunct/>
        <w:topLinePunct w:val="0"/>
        <w:autoSpaceDE w:val="0"/>
        <w:autoSpaceDN w:val="0"/>
        <w:bidi w:val="0"/>
        <w:adjustRightInd w:val="0"/>
        <w:snapToGrid w:val="0"/>
        <w:spacing w:line="570" w:lineRule="exact"/>
        <w:jc w:val="both"/>
        <w:textAlignment w:val="baseline"/>
        <w:rPr>
          <w:rFonts w:hint="default" w:ascii="Times New Roman" w:hAnsi="Times New Roman" w:eastAsia="方正小标宋简体" w:cs="Times New Roman"/>
          <w:b w:val="0"/>
          <w:bCs w:val="0"/>
          <w:color w:val="auto"/>
          <w:sz w:val="44"/>
          <w:szCs w:val="44"/>
          <w:highlight w:val="none"/>
          <w:lang w:val="en-US" w:eastAsia="zh-CN"/>
        </w:rPr>
        <w:sectPr>
          <w:pgSz w:w="11906" w:h="16838"/>
          <w:pgMar w:top="2098" w:right="1474" w:bottom="1984" w:left="1590" w:header="0" w:footer="1587" w:gutter="0"/>
          <w:pgNumType w:fmt="numberInDash"/>
          <w:cols w:space="0" w:num="1"/>
          <w:rtlGutter w:val="0"/>
          <w:docGrid w:linePitch="0" w:charSpace="0"/>
        </w:sectPr>
      </w:pPr>
    </w:p>
    <w:p w14:paraId="5ED7AE52">
      <w:pPr>
        <w:pStyle w:val="2"/>
        <w:rPr>
          <w:rFonts w:hint="default" w:ascii="Times New Roman" w:hAnsi="Times New Roman" w:cs="Times New Roman"/>
          <w:lang w:val="en-US" w:eastAsia="zh-CN"/>
        </w:rPr>
      </w:pPr>
    </w:p>
    <w:p w14:paraId="76372469">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lang w:val="en-US" w:eastAsia="zh-CN"/>
        </w:rPr>
        <w:t>翁牛特旗</w:t>
      </w:r>
      <w:r>
        <w:rPr>
          <w:rFonts w:hint="default" w:ascii="Times New Roman" w:hAnsi="Times New Roman" w:eastAsia="方正小标宋简体" w:cs="Times New Roman"/>
          <w:b w:val="0"/>
          <w:bCs w:val="0"/>
          <w:color w:val="auto"/>
          <w:sz w:val="44"/>
          <w:szCs w:val="44"/>
          <w:highlight w:val="none"/>
        </w:rPr>
        <w:t>本级财政投资评审管理办法</w:t>
      </w:r>
    </w:p>
    <w:p w14:paraId="1030D13C">
      <w:pPr>
        <w:keepNext w:val="0"/>
        <w:keepLines w:val="0"/>
        <w:pageBreakBefore w:val="0"/>
        <w:widowControl w:val="0"/>
        <w:kinsoku/>
        <w:wordWrap w:val="0"/>
        <w:overflowPunct/>
        <w:topLinePunct w:val="0"/>
        <w:autoSpaceDE w:val="0"/>
        <w:autoSpaceDN w:val="0"/>
        <w:bidi w:val="0"/>
        <w:adjustRightInd w:val="0"/>
        <w:snapToGrid w:val="0"/>
        <w:spacing w:line="570" w:lineRule="exact"/>
        <w:jc w:val="center"/>
        <w:textAlignment w:val="baseline"/>
        <w:rPr>
          <w:rFonts w:hint="default" w:ascii="Times New Roman" w:hAnsi="Times New Roman" w:eastAsia="方正小标宋简体" w:cs="Times New Roman"/>
          <w:b w:val="0"/>
          <w:bCs w:val="0"/>
          <w:color w:val="auto"/>
          <w:sz w:val="44"/>
          <w:szCs w:val="44"/>
          <w:highlight w:val="none"/>
          <w:lang w:eastAsia="zh-CN"/>
        </w:rPr>
      </w:pPr>
    </w:p>
    <w:p w14:paraId="11B95C07">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第一章 总</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则</w:t>
      </w:r>
    </w:p>
    <w:p w14:paraId="42E61D5C">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3709D59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第一条</w:t>
      </w:r>
      <w:r>
        <w:rPr>
          <w:rFonts w:hint="default" w:ascii="Times New Roman" w:hAnsi="Times New Roman" w:eastAsia="仿宋_GB2312" w:cs="Times New Roman"/>
          <w:b w:val="0"/>
          <w:bCs w:val="0"/>
          <w:color w:val="auto"/>
          <w:sz w:val="32"/>
          <w:szCs w:val="32"/>
          <w:highlight w:val="none"/>
        </w:rPr>
        <w:t xml:space="preserve">  为加强</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本级财政投资项目管理，规范财政投资评审行为，提高财政投资评审效率和财政资金使用效益，根据《中华人民共和国预算法实施条例</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基本建设财务规则》等有关规定，参照《</w:t>
      </w:r>
      <w:r>
        <w:rPr>
          <w:rFonts w:hint="default" w:ascii="Times New Roman" w:hAnsi="Times New Roman" w:eastAsia="仿宋_GB2312" w:cs="Times New Roman"/>
          <w:b w:val="0"/>
          <w:bCs w:val="0"/>
          <w:color w:val="auto"/>
          <w:sz w:val="32"/>
          <w:szCs w:val="32"/>
          <w:highlight w:val="none"/>
          <w:lang w:val="en-US" w:eastAsia="zh-CN"/>
        </w:rPr>
        <w:t>赤峰市</w:t>
      </w:r>
      <w:r>
        <w:rPr>
          <w:rFonts w:hint="default" w:ascii="Times New Roman" w:hAnsi="Times New Roman" w:eastAsia="仿宋_GB2312" w:cs="Times New Roman"/>
          <w:b w:val="0"/>
          <w:bCs w:val="0"/>
          <w:color w:val="auto"/>
          <w:sz w:val="32"/>
          <w:szCs w:val="32"/>
          <w:highlight w:val="none"/>
        </w:rPr>
        <w:t>本级财政投资评审管理办法》，坚持以铸牢中华民族共同体意识为主线，结合我</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工作实际，制定本办法。</w:t>
      </w:r>
    </w:p>
    <w:p w14:paraId="266A22CA">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第二条</w:t>
      </w:r>
      <w:r>
        <w:rPr>
          <w:rFonts w:hint="default" w:ascii="Times New Roman" w:hAnsi="Times New Roman" w:eastAsia="仿宋_GB2312" w:cs="Times New Roman"/>
          <w:b w:val="0"/>
          <w:bCs w:val="0"/>
          <w:color w:val="auto"/>
          <w:sz w:val="32"/>
          <w:szCs w:val="32"/>
          <w:highlight w:val="none"/>
        </w:rPr>
        <w:t xml:space="preserve">  本办法所称财政投资评审，是指</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财政部门、项目主管部门或建设单位依据法律、法规、规章以及相关政策，对使用财政性资金的投资进行</w:t>
      </w:r>
      <w:r>
        <w:rPr>
          <w:rFonts w:hint="default" w:ascii="Times New Roman" w:hAnsi="Times New Roman" w:eastAsia="仿宋_GB2312" w:cs="Times New Roman"/>
          <w:b w:val="0"/>
          <w:bCs w:val="0"/>
          <w:color w:val="auto"/>
          <w:sz w:val="32"/>
          <w:szCs w:val="32"/>
          <w:highlight w:val="none"/>
          <w:lang w:val="en-US" w:eastAsia="zh-CN"/>
        </w:rPr>
        <w:t>评审</w:t>
      </w:r>
      <w:r>
        <w:rPr>
          <w:rFonts w:hint="default" w:ascii="Times New Roman" w:hAnsi="Times New Roman" w:eastAsia="仿宋_GB2312" w:cs="Times New Roman"/>
          <w:b w:val="0"/>
          <w:bCs w:val="0"/>
          <w:color w:val="auto"/>
          <w:sz w:val="32"/>
          <w:szCs w:val="32"/>
          <w:highlight w:val="none"/>
        </w:rPr>
        <w:t>。投资项目最高投标限价等预算评审、工程结算评审等适用于本办法。</w:t>
      </w:r>
    </w:p>
    <w:p w14:paraId="1EF789C8">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bCs/>
          <w:color w:val="auto"/>
          <w:sz w:val="32"/>
          <w:szCs w:val="32"/>
          <w:highlight w:val="none"/>
        </w:rPr>
        <w:t>第三条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财政投资评审中心承担</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财政部门下达的财政投资预算评审任务。项目主管部门和项目建设单位在各自职责范围内负责财政</w:t>
      </w:r>
      <w:r>
        <w:rPr>
          <w:rFonts w:hint="default" w:ascii="Times New Roman" w:hAnsi="Times New Roman" w:eastAsia="仿宋_GB2312" w:cs="Times New Roman"/>
          <w:b w:val="0"/>
          <w:bCs w:val="0"/>
          <w:color w:val="auto"/>
          <w:sz w:val="32"/>
          <w:szCs w:val="32"/>
          <w:highlight w:val="none"/>
          <w:lang w:val="en-US" w:eastAsia="zh-CN"/>
        </w:rPr>
        <w:t>投资项目结算评审</w:t>
      </w:r>
      <w:r>
        <w:rPr>
          <w:rFonts w:hint="default" w:ascii="Times New Roman" w:hAnsi="Times New Roman" w:eastAsia="仿宋_GB2312" w:cs="Times New Roman"/>
          <w:b w:val="0"/>
          <w:bCs w:val="0"/>
          <w:color w:val="auto"/>
          <w:sz w:val="32"/>
          <w:szCs w:val="32"/>
          <w:highlight w:val="none"/>
        </w:rPr>
        <w:t>相关工作。</w:t>
      </w:r>
    </w:p>
    <w:p w14:paraId="66D5A091">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投资评审业务可根据工作需要，依法依规委托具备相应专业能力的社会中介机构或组织专家进行评审。</w:t>
      </w:r>
    </w:p>
    <w:p w14:paraId="44D7180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第四条</w:t>
      </w:r>
      <w:r>
        <w:rPr>
          <w:rFonts w:hint="default" w:ascii="Times New Roman" w:hAnsi="Times New Roman" w:eastAsia="仿宋_GB2312" w:cs="Times New Roman"/>
          <w:b w:val="0"/>
          <w:bCs w:val="0"/>
          <w:color w:val="auto"/>
          <w:sz w:val="32"/>
          <w:szCs w:val="32"/>
          <w:highlight w:val="none"/>
        </w:rPr>
        <w:t xml:space="preserve">  财政预算投资评审</w:t>
      </w:r>
      <w:r>
        <w:rPr>
          <w:rFonts w:hint="default" w:ascii="Times New Roman" w:hAnsi="Times New Roman" w:eastAsia="仿宋_GB2312" w:cs="Times New Roman"/>
          <w:b w:val="0"/>
          <w:bCs w:val="0"/>
          <w:color w:val="auto"/>
          <w:sz w:val="32"/>
          <w:szCs w:val="32"/>
          <w:highlight w:val="none"/>
          <w:lang w:val="en-US" w:eastAsia="zh-CN"/>
        </w:rPr>
        <w:t>及</w:t>
      </w:r>
      <w:r>
        <w:rPr>
          <w:rFonts w:hint="default" w:ascii="Times New Roman" w:hAnsi="Times New Roman" w:eastAsia="仿宋_GB2312" w:cs="Times New Roman"/>
          <w:b w:val="0"/>
          <w:bCs w:val="0"/>
          <w:color w:val="auto"/>
          <w:sz w:val="32"/>
          <w:szCs w:val="32"/>
          <w:highlight w:val="none"/>
        </w:rPr>
        <w:t>项目主管部门和项目建设单位</w:t>
      </w:r>
      <w:r>
        <w:rPr>
          <w:rFonts w:hint="default" w:ascii="Times New Roman" w:hAnsi="Times New Roman" w:eastAsia="仿宋_GB2312" w:cs="Times New Roman"/>
          <w:b w:val="0"/>
          <w:bCs w:val="0"/>
          <w:color w:val="auto"/>
          <w:sz w:val="32"/>
          <w:szCs w:val="32"/>
          <w:highlight w:val="none"/>
          <w:lang w:val="en-US" w:eastAsia="zh-CN"/>
        </w:rPr>
        <w:t>项目结算评审</w:t>
      </w:r>
      <w:r>
        <w:rPr>
          <w:rFonts w:hint="default" w:ascii="Times New Roman" w:hAnsi="Times New Roman" w:eastAsia="仿宋_GB2312" w:cs="Times New Roman"/>
          <w:b w:val="0"/>
          <w:bCs w:val="0"/>
          <w:color w:val="auto"/>
          <w:sz w:val="32"/>
          <w:szCs w:val="32"/>
          <w:highlight w:val="none"/>
        </w:rPr>
        <w:t>工作遵循以下原则：</w:t>
      </w:r>
    </w:p>
    <w:p w14:paraId="07786D84">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（一）依法依规。依据法律法规、政策文件及相关制度开展评审工作，规范评审行为；</w:t>
      </w:r>
    </w:p>
    <w:p w14:paraId="287D498A">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（二）实事求是。坚持“不唯增、不唯减、只唯实”的评审理念，以客观事实为基础，独立、公正地进行评审；</w:t>
      </w:r>
    </w:p>
    <w:p w14:paraId="7AD30E7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（三）绩效导向。推动财政投资评审与预算绩效管理有效衔接，落实“过紧日子”要求，统筹兼顾经济社会发展水平和地方财力，科学合理控制项目投资，提高财政资金使用效益。</w:t>
      </w:r>
    </w:p>
    <w:p w14:paraId="08B470F1">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p>
    <w:p w14:paraId="64E357D2">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第二章 评审范围和方式</w:t>
      </w:r>
    </w:p>
    <w:p w14:paraId="66A92519">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01CCFF46">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第五条</w:t>
      </w:r>
      <w:r>
        <w:rPr>
          <w:rFonts w:hint="default" w:ascii="Times New Roman" w:hAnsi="Times New Roman" w:eastAsia="仿宋_GB2312" w:cs="Times New Roman"/>
          <w:b w:val="0"/>
          <w:bCs w:val="0"/>
          <w:color w:val="auto"/>
          <w:sz w:val="32"/>
          <w:szCs w:val="32"/>
          <w:highlight w:val="none"/>
        </w:rPr>
        <w:t xml:space="preserve">  评审的范围包括：</w:t>
      </w:r>
    </w:p>
    <w:p w14:paraId="283C1EDC">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本级各部门</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各地区</w:t>
      </w:r>
      <w:r>
        <w:rPr>
          <w:rFonts w:hint="default" w:ascii="Times New Roman" w:hAnsi="Times New Roman" w:eastAsia="仿宋_GB2312" w:cs="Times New Roman"/>
          <w:b w:val="0"/>
          <w:bCs w:val="0"/>
          <w:color w:val="auto"/>
          <w:sz w:val="32"/>
          <w:szCs w:val="32"/>
          <w:highlight w:val="none"/>
        </w:rPr>
        <w:t>使用一般公共预算资金、政府性基金预算资金以及政府一般债券、专项债券</w:t>
      </w:r>
      <w:r>
        <w:rPr>
          <w:rFonts w:hint="default" w:ascii="Times New Roman" w:hAnsi="Times New Roman" w:eastAsia="仿宋_GB2312" w:cs="Times New Roman"/>
          <w:b w:val="0"/>
          <w:bCs w:val="0"/>
          <w:color w:val="auto"/>
          <w:sz w:val="32"/>
          <w:szCs w:val="32"/>
          <w:highlight w:val="none"/>
          <w:lang w:val="en-US" w:eastAsia="zh-CN"/>
        </w:rPr>
        <w:t>等</w:t>
      </w:r>
      <w:r>
        <w:rPr>
          <w:rFonts w:hint="default" w:ascii="Times New Roman" w:hAnsi="Times New Roman" w:eastAsia="仿宋_GB2312" w:cs="Times New Roman"/>
          <w:b w:val="0"/>
          <w:bCs w:val="0"/>
          <w:color w:val="auto"/>
          <w:sz w:val="32"/>
          <w:szCs w:val="32"/>
          <w:highlight w:val="none"/>
        </w:rPr>
        <w:t>资金安排的项目；</w:t>
      </w:r>
    </w:p>
    <w:p w14:paraId="345B1543">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属国有企业、国有控股企业使用财政资金的非经营性项目和使用财政资金占项目资本比例超过50%的经营性项目；</w:t>
      </w:r>
    </w:p>
    <w:p w14:paraId="143C3C93">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（三）其他财政性资金安排的项目。</w:t>
      </w:r>
    </w:p>
    <w:p w14:paraId="647AE41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第六条</w:t>
      </w:r>
      <w:r>
        <w:rPr>
          <w:rFonts w:hint="default" w:ascii="Times New Roman" w:hAnsi="Times New Roman" w:eastAsia="仿宋_GB2312" w:cs="Times New Roman"/>
          <w:b w:val="0"/>
          <w:bCs w:val="0"/>
          <w:color w:val="auto"/>
          <w:sz w:val="32"/>
          <w:szCs w:val="32"/>
          <w:highlight w:val="none"/>
        </w:rPr>
        <w:t xml:space="preserve">  评审的方式包括：项目最高投标限价等预算评审</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工程项目结算评审。</w:t>
      </w:r>
    </w:p>
    <w:p w14:paraId="733144B5">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第七条</w:t>
      </w:r>
      <w:r>
        <w:rPr>
          <w:rFonts w:hint="default" w:ascii="Times New Roman" w:hAnsi="Times New Roman" w:eastAsia="仿宋_GB2312" w:cs="Times New Roman"/>
          <w:b w:val="0"/>
          <w:bCs w:val="0"/>
          <w:color w:val="auto"/>
          <w:sz w:val="32"/>
          <w:szCs w:val="32"/>
          <w:highlight w:val="none"/>
        </w:rPr>
        <w:t xml:space="preserve">  达到旗级政府采购限额标准</w:t>
      </w:r>
      <w:r>
        <w:rPr>
          <w:rFonts w:hint="default" w:ascii="Times New Roman" w:hAnsi="Times New Roman" w:eastAsia="仿宋_GB2312" w:cs="Times New Roman"/>
          <w:b w:val="0"/>
          <w:bCs w:val="0"/>
          <w:color w:val="auto"/>
          <w:sz w:val="32"/>
          <w:szCs w:val="32"/>
          <w:highlight w:val="none"/>
          <w:lang w:val="en-US" w:eastAsia="zh-CN"/>
        </w:rPr>
        <w:t>60万元以上</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不含60万元</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的货物、服务及工程项目，其最高投标限价预算评审由</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财政部门负责</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工程类项目预算评审不再进行复审</w:t>
      </w:r>
      <w:r>
        <w:rPr>
          <w:rFonts w:hint="default" w:ascii="Times New Roman" w:hAnsi="Times New Roman" w:eastAsia="仿宋_GB2312" w:cs="Times New Roman"/>
          <w:b w:val="0"/>
          <w:bCs w:val="0"/>
          <w:color w:val="auto"/>
          <w:sz w:val="32"/>
          <w:szCs w:val="32"/>
          <w:highlight w:val="none"/>
        </w:rPr>
        <w:t>。</w:t>
      </w:r>
    </w:p>
    <w:p w14:paraId="7042388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第八条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货物、服务类项目无需进行结算评审。</w:t>
      </w:r>
      <w:r>
        <w:rPr>
          <w:rFonts w:hint="default" w:ascii="Times New Roman" w:hAnsi="Times New Roman" w:eastAsia="仿宋_GB2312" w:cs="Times New Roman"/>
          <w:b w:val="0"/>
          <w:bCs w:val="0"/>
          <w:color w:val="auto"/>
          <w:sz w:val="32"/>
          <w:szCs w:val="32"/>
          <w:highlight w:val="none"/>
        </w:rPr>
        <w:t>工程项目结算由项目主管部门组织开展，没有项目主管部门的由建设单位组织开展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工程总承包项目预算评审由财政部门组织开展，过程跟踪及结算评审由项目主管部门或建设单位组织开展。</w:t>
      </w:r>
    </w:p>
    <w:p w14:paraId="2FE37AC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第九条</w:t>
      </w:r>
      <w:r>
        <w:rPr>
          <w:rFonts w:hint="default" w:ascii="Times New Roman" w:hAnsi="Times New Roman" w:eastAsia="仿宋_GB2312" w:cs="Times New Roman"/>
          <w:b w:val="0"/>
          <w:bCs w:val="0"/>
          <w:color w:val="auto"/>
          <w:sz w:val="32"/>
          <w:szCs w:val="32"/>
          <w:highlight w:val="none"/>
        </w:rPr>
        <w:t xml:space="preserve">  本着节约高效的原则，</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财政部门对以下项目原则上不进行预算评审：</w:t>
      </w:r>
    </w:p>
    <w:p w14:paraId="2C1129C4">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（一）人员类项目和公用经费项目；</w:t>
      </w:r>
    </w:p>
    <w:p w14:paraId="3C3D66F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（二）已出台政策或文件明确资金数额的项目；</w:t>
      </w:r>
    </w:p>
    <w:p w14:paraId="284280C1">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（三）已开展过预算评审且项目支出总额或年度资金需求未增加的项目；</w:t>
      </w:r>
    </w:p>
    <w:p w14:paraId="29629405">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（四）按财政部门规定或认定的支出标准和任务量可直接测算资金需求的项目；</w:t>
      </w:r>
    </w:p>
    <w:p w14:paraId="474EB09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（五）项目支出总额低于财政部门规定金额标准的项目；</w:t>
      </w:r>
    </w:p>
    <w:p w14:paraId="075AA913">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（六）涉及国家安全、国家秘密或紧急、抢险救灾的项目；</w:t>
      </w:r>
    </w:p>
    <w:p w14:paraId="7625CDF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（七）实行市场调节价的项目前期费和专项评价（估）费；</w:t>
      </w:r>
    </w:p>
    <w:p w14:paraId="78E20F3F">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）经上级行业主管部门审核批准预算的项目；</w:t>
      </w:r>
    </w:p>
    <w:p w14:paraId="2AFFD00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）专业性强、需定制研发或难以科学合理定价的项目；</w:t>
      </w:r>
    </w:p>
    <w:p w14:paraId="79B5EFC8">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（十）拟采用单一来源方式采购的项目，以及指定品牌、采用不可替代专利或专有技术的项目；</w:t>
      </w:r>
    </w:p>
    <w:p w14:paraId="055066A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rPr>
        <w:t>）其他不需要评审的项目。</w:t>
      </w:r>
    </w:p>
    <w:p w14:paraId="18F523FC">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p>
    <w:p w14:paraId="3A6DFD10">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第三章 评审内容和程序</w:t>
      </w:r>
    </w:p>
    <w:p w14:paraId="2120B115">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62DACB96">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第十条</w:t>
      </w:r>
      <w:r>
        <w:rPr>
          <w:rFonts w:hint="default" w:ascii="Times New Roman" w:hAnsi="Times New Roman" w:eastAsia="仿宋_GB2312" w:cs="Times New Roman"/>
          <w:b w:val="0"/>
          <w:bCs w:val="0"/>
          <w:color w:val="auto"/>
          <w:sz w:val="32"/>
          <w:szCs w:val="32"/>
          <w:highlight w:val="none"/>
        </w:rPr>
        <w:t xml:space="preserve">  财政预算投资评审的重点内容包括：</w:t>
      </w:r>
    </w:p>
    <w:p w14:paraId="2ED816B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（一）项目预算的合法性、真实性、准确性、完整性和时效性；</w:t>
      </w:r>
    </w:p>
    <w:p w14:paraId="1A37DE2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（二）项目基本建设程序的合规性和基本建设管理制度的执行情况；</w:t>
      </w:r>
    </w:p>
    <w:p w14:paraId="72E98F3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strike w:val="0"/>
          <w:dstrike w:val="0"/>
          <w:color w:val="auto"/>
          <w:sz w:val="32"/>
          <w:szCs w:val="32"/>
          <w:highlight w:val="none"/>
        </w:rPr>
      </w:pPr>
      <w:r>
        <w:rPr>
          <w:rFonts w:hint="default" w:ascii="Times New Roman" w:hAnsi="Times New Roman" w:eastAsia="仿宋_GB2312" w:cs="Times New Roman"/>
          <w:b w:val="0"/>
          <w:bCs w:val="0"/>
          <w:strike w:val="0"/>
          <w:dstrike w:val="0"/>
          <w:color w:val="auto"/>
          <w:sz w:val="32"/>
          <w:szCs w:val="32"/>
          <w:highlight w:val="none"/>
        </w:rPr>
        <w:t>（</w:t>
      </w:r>
      <w:r>
        <w:rPr>
          <w:rFonts w:hint="default" w:ascii="Times New Roman" w:hAnsi="Times New Roman" w:eastAsia="仿宋_GB2312" w:cs="Times New Roman"/>
          <w:b w:val="0"/>
          <w:bCs w:val="0"/>
          <w:strike w:val="0"/>
          <w:dstrike w:val="0"/>
          <w:color w:val="auto"/>
          <w:sz w:val="32"/>
          <w:szCs w:val="32"/>
          <w:highlight w:val="none"/>
          <w:lang w:val="en-US" w:eastAsia="zh-CN"/>
        </w:rPr>
        <w:t>三</w:t>
      </w:r>
      <w:r>
        <w:rPr>
          <w:rFonts w:hint="default" w:ascii="Times New Roman" w:hAnsi="Times New Roman" w:eastAsia="仿宋_GB2312" w:cs="Times New Roman"/>
          <w:b w:val="0"/>
          <w:bCs w:val="0"/>
          <w:strike w:val="0"/>
          <w:dstrike w:val="0"/>
          <w:color w:val="auto"/>
          <w:sz w:val="32"/>
          <w:szCs w:val="32"/>
          <w:highlight w:val="none"/>
        </w:rPr>
        <w:t>）项目财政性资金的使用、管理情况，以及配套资金的筹集、到位情况；</w:t>
      </w:r>
    </w:p>
    <w:p w14:paraId="6BDA912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rPr>
        <w:t>）定额套用的准确性、合理性；</w:t>
      </w:r>
    </w:p>
    <w:p w14:paraId="40FE5B6D">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rPr>
        <w:t>）其他需要</w:t>
      </w:r>
      <w:r>
        <w:rPr>
          <w:rFonts w:hint="default" w:ascii="Times New Roman" w:hAnsi="Times New Roman" w:eastAsia="仿宋_GB2312" w:cs="Times New Roman"/>
          <w:b w:val="0"/>
          <w:bCs w:val="0"/>
          <w:color w:val="auto"/>
          <w:sz w:val="32"/>
          <w:szCs w:val="32"/>
          <w:highlight w:val="none"/>
          <w:lang w:val="en-US" w:eastAsia="zh-CN"/>
        </w:rPr>
        <w:t>评审</w:t>
      </w:r>
      <w:r>
        <w:rPr>
          <w:rFonts w:hint="default" w:ascii="Times New Roman" w:hAnsi="Times New Roman" w:eastAsia="仿宋_GB2312" w:cs="Times New Roman"/>
          <w:b w:val="0"/>
          <w:bCs w:val="0"/>
          <w:color w:val="auto"/>
          <w:sz w:val="32"/>
          <w:szCs w:val="32"/>
          <w:highlight w:val="none"/>
        </w:rPr>
        <w:t>的内容。</w:t>
      </w:r>
    </w:p>
    <w:p w14:paraId="4F4408DD">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财政预算投资评审应当按以下程序进行：</w:t>
      </w:r>
    </w:p>
    <w:p w14:paraId="00BE760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（一）项目主管部门根据年度预算安排，向</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财政部门报送评审计划；</w:t>
      </w:r>
    </w:p>
    <w:p w14:paraId="679F4033">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财政部门向评审机构下达评审任务；</w:t>
      </w:r>
    </w:p>
    <w:p w14:paraId="1BC6521F">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（三）建设单位根据送审资料清单提供评审资料，由评审机构对评审资料进行预审，评审资料不满足评审要求的，告知建设单位予以补正；</w:t>
      </w:r>
    </w:p>
    <w:p w14:paraId="57D54C2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（四）评审机构依据有关法律法规、现行规范以及行业标准进行</w:t>
      </w:r>
      <w:r>
        <w:rPr>
          <w:rFonts w:hint="default" w:ascii="Times New Roman" w:hAnsi="Times New Roman" w:eastAsia="仿宋_GB2312" w:cs="Times New Roman"/>
          <w:b w:val="0"/>
          <w:bCs w:val="0"/>
          <w:color w:val="auto"/>
          <w:sz w:val="32"/>
          <w:szCs w:val="32"/>
          <w:highlight w:val="none"/>
          <w:lang w:val="en-US" w:eastAsia="zh-CN"/>
        </w:rPr>
        <w:t>预算</w:t>
      </w:r>
      <w:r>
        <w:rPr>
          <w:rFonts w:hint="default" w:ascii="Times New Roman" w:hAnsi="Times New Roman" w:eastAsia="仿宋_GB2312" w:cs="Times New Roman"/>
          <w:b w:val="0"/>
          <w:bCs w:val="0"/>
          <w:color w:val="auto"/>
          <w:sz w:val="32"/>
          <w:szCs w:val="32"/>
          <w:highlight w:val="none"/>
        </w:rPr>
        <w:t>评审；</w:t>
      </w:r>
    </w:p>
    <w:p w14:paraId="7EF8D7F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（五）征求建设单位意见，结合其反馈意见，出具预算评审报告。</w:t>
      </w:r>
    </w:p>
    <w:p w14:paraId="073D15BA">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二</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有下列情形之一的，评审机构不予受理：</w:t>
      </w:r>
    </w:p>
    <w:p w14:paraId="3E99D25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（一）属于本办法第九条规定不进行预算评审情形的；</w:t>
      </w:r>
    </w:p>
    <w:p w14:paraId="139678C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（二）项目基本建设程序不完备，缺少评审资料要件的；</w:t>
      </w:r>
    </w:p>
    <w:p w14:paraId="083D6F0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（三）超概算申请预算评审的；</w:t>
      </w:r>
    </w:p>
    <w:p w14:paraId="45FCD8E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rPr>
        <w:t>）其他不符合受理条件的情形。</w:t>
      </w:r>
    </w:p>
    <w:p w14:paraId="446599D8">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p>
    <w:p w14:paraId="709D0BB6">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第四章 工程变更管理</w:t>
      </w:r>
    </w:p>
    <w:p w14:paraId="1F27973C">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0844909A">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三</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经过财政预算评审的工程，原则上不进行变更、现场签证，确需变更、现场签证的应严格执行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先审批、后实施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原则，实行专题会议审批制，对未经批准而先实施的工程变更、现场签证不予认可。</w:t>
      </w:r>
    </w:p>
    <w:p w14:paraId="39C79F8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项目建设单位负责对财政投资项目工程变更、现场签证进行管理，并按管理权限及时组织工程变更、现场签证事项。工程变更、现场签证专题会议由建设单位组织召开，建设、监理、施工、设计、勘察等相关单位参加。专题会议须对工程变更、现场签证的必要性、可行性、合理性进行论证，</w:t>
      </w:r>
      <w:r>
        <w:rPr>
          <w:rFonts w:hint="default" w:ascii="Times New Roman" w:hAnsi="Times New Roman" w:eastAsia="仿宋_GB2312" w:cs="Times New Roman"/>
          <w:b w:val="0"/>
          <w:bCs w:val="0"/>
          <w:color w:val="auto"/>
          <w:sz w:val="32"/>
          <w:szCs w:val="32"/>
          <w:highlight w:val="none"/>
          <w:lang w:eastAsia="zh-CN"/>
        </w:rPr>
        <w:t>并在</w:t>
      </w:r>
      <w:r>
        <w:rPr>
          <w:rFonts w:hint="default" w:ascii="Times New Roman" w:hAnsi="Times New Roman" w:eastAsia="仿宋_GB2312" w:cs="Times New Roman"/>
          <w:b w:val="0"/>
          <w:bCs w:val="0"/>
          <w:color w:val="auto"/>
          <w:sz w:val="32"/>
          <w:szCs w:val="32"/>
          <w:highlight w:val="none"/>
        </w:rPr>
        <w:t>形成会签记录后15个工作日内按审批权限及程序向旗政府报批。</w:t>
      </w:r>
    </w:p>
    <w:p w14:paraId="46979FAC">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四</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 xml:space="preserve"> 工程变更、现场签证的审批权限：</w:t>
      </w:r>
    </w:p>
    <w:p w14:paraId="4785EA8E">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i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一）工程变更、现场签证无论增减，变动金额在100万元以下</w:t>
      </w:r>
      <w:r>
        <w:rPr>
          <w:rFonts w:hint="default" w:ascii="Times New Roman" w:hAnsi="Times New Roman" w:eastAsia="仿宋_GB2312" w:cs="Times New Roman"/>
          <w:b w:val="0"/>
          <w:bCs w:val="0"/>
          <w:i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含100万元）的，需经旗政府分管建设单位业务的副旗长同意并签批意见后，方可组织实施</w:t>
      </w:r>
      <w:r>
        <w:rPr>
          <w:rFonts w:hint="default" w:ascii="Times New Roman" w:hAnsi="Times New Roman" w:eastAsia="仿宋_GB2312" w:cs="Times New Roman"/>
          <w:b w:val="0"/>
          <w:bCs w:val="0"/>
          <w:color w:val="auto"/>
          <w:sz w:val="32"/>
          <w:szCs w:val="32"/>
          <w:highlight w:val="none"/>
          <w:lang w:eastAsia="zh-CN"/>
        </w:rPr>
        <w:t>；</w:t>
      </w:r>
    </w:p>
    <w:p w14:paraId="16A97C72">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i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二）工程变更、现场签证无论增减，变动金额在100万元以上的，需经旗政府分管建设单位业务的副旗长提请旗政府常务会议</w:t>
      </w:r>
      <w:r>
        <w:rPr>
          <w:rFonts w:hint="default" w:ascii="Times New Roman" w:hAnsi="Times New Roman" w:eastAsia="仿宋_GB2312" w:cs="Times New Roman"/>
          <w:b w:val="0"/>
          <w:bCs w:val="0"/>
          <w:color w:val="auto"/>
          <w:sz w:val="32"/>
          <w:szCs w:val="32"/>
          <w:highlight w:val="none"/>
          <w:lang w:val="en-US" w:eastAsia="zh-CN"/>
        </w:rPr>
        <w:t>研究</w:t>
      </w:r>
      <w:r>
        <w:rPr>
          <w:rFonts w:hint="default" w:ascii="Times New Roman" w:hAnsi="Times New Roman" w:eastAsia="仿宋_GB2312" w:cs="Times New Roman"/>
          <w:b w:val="0"/>
          <w:bCs w:val="0"/>
          <w:color w:val="auto"/>
          <w:sz w:val="32"/>
          <w:szCs w:val="32"/>
          <w:highlight w:val="none"/>
        </w:rPr>
        <w:t>审议，审议通过后方可组织实施</w:t>
      </w:r>
      <w:r>
        <w:rPr>
          <w:rFonts w:hint="default" w:ascii="Times New Roman" w:hAnsi="Times New Roman" w:eastAsia="仿宋_GB2312" w:cs="Times New Roman"/>
          <w:b w:val="0"/>
          <w:bCs w:val="0"/>
          <w:color w:val="auto"/>
          <w:sz w:val="32"/>
          <w:szCs w:val="32"/>
          <w:highlight w:val="none"/>
          <w:lang w:eastAsia="zh-CN"/>
        </w:rPr>
        <w:t>；</w:t>
      </w:r>
    </w:p>
    <w:p w14:paraId="25762FCE">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i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三）工程变更、现场签证后，总价超过合同金额的，超出部分需单独明确资金来源后，执行上述</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第十</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rPr>
        <w:t>条</w:t>
      </w:r>
      <w:r>
        <w:rPr>
          <w:rFonts w:hint="default" w:ascii="Times New Roman" w:hAnsi="Times New Roman" w:eastAsia="仿宋_GB2312" w:cs="Times New Roman"/>
          <w:b w:val="0"/>
          <w:bCs w:val="0"/>
          <w:i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一）</w:t>
      </w:r>
      <w:r>
        <w:rPr>
          <w:rFonts w:hint="default" w:ascii="Times New Roman" w:hAnsi="Times New Roman" w:eastAsia="仿宋_GB2312" w:cs="Times New Roman"/>
          <w:b w:val="0"/>
          <w:bCs w:val="0"/>
          <w:i w:val="0"/>
          <w:color w:val="auto"/>
          <w:sz w:val="32"/>
          <w:szCs w:val="32"/>
          <w:highlight w:val="none"/>
        </w:rPr>
        <w:t>（</w:t>
      </w:r>
      <w:r>
        <w:rPr>
          <w:rFonts w:hint="default" w:ascii="Times New Roman" w:hAnsi="Times New Roman" w:eastAsia="仿宋_GB2312" w:cs="Times New Roman"/>
          <w:b w:val="0"/>
          <w:bCs w:val="0"/>
          <w:color w:val="auto"/>
          <w:sz w:val="32"/>
          <w:szCs w:val="32"/>
          <w:highlight w:val="none"/>
        </w:rPr>
        <w:t>二）条款</w:t>
      </w:r>
      <w:r>
        <w:rPr>
          <w:rFonts w:hint="default" w:ascii="Times New Roman" w:hAnsi="Times New Roman" w:eastAsia="仿宋_GB2312" w:cs="Times New Roman"/>
          <w:b w:val="0"/>
          <w:bCs w:val="0"/>
          <w:color w:val="auto"/>
          <w:sz w:val="32"/>
          <w:szCs w:val="32"/>
          <w:highlight w:val="none"/>
          <w:lang w:eastAsia="zh-CN"/>
        </w:rPr>
        <w:t>”。</w:t>
      </w:r>
    </w:p>
    <w:p w14:paraId="1AB30B65">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eastAsia="zh-CN"/>
        </w:rPr>
      </w:pPr>
    </w:p>
    <w:p w14:paraId="5AE16F8C">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第五章 评审结果运用</w:t>
      </w:r>
    </w:p>
    <w:p w14:paraId="2FDD7C69">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74B98461">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五</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各部门（单位）应当加强评审结果运用。结果运用的方式包括：</w:t>
      </w:r>
    </w:p>
    <w:p w14:paraId="769CF27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预算评审结果作为预算安排或最高投标限价的重要依据。建设单位在招标（采购）时不得突破评审结果金额、减少清单工程量或降低清单项目特征技术标准；预算评审意见有效期为1年</w:t>
      </w:r>
      <w:r>
        <w:rPr>
          <w:rFonts w:hint="default" w:ascii="Times New Roman" w:hAnsi="Times New Roman" w:eastAsia="仿宋_GB2312" w:cs="Times New Roman"/>
          <w:b w:val="0"/>
          <w:bCs w:val="0"/>
          <w:color w:val="auto"/>
          <w:sz w:val="32"/>
          <w:szCs w:val="32"/>
          <w:highlight w:val="none"/>
          <w:lang w:val="en-US" w:eastAsia="zh-CN"/>
        </w:rPr>
        <w:t>；</w:t>
      </w:r>
    </w:p>
    <w:p w14:paraId="05EC9FA3">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（二）项目主管部门或建设单位的工程结算评审报告作为办理工程结算价款的重要依据。</w:t>
      </w:r>
    </w:p>
    <w:p w14:paraId="5572662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FF38F82">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第六章 工作职责</w:t>
      </w:r>
    </w:p>
    <w:p w14:paraId="01747160">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0D0E4F4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六</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评审相关部门履行以下职责：</w:t>
      </w:r>
    </w:p>
    <w:p w14:paraId="2B0382C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（一）贯彻执行财政投资评审有关的法律法规和规范性文件，制定评审管理制度和管理评审业务；</w:t>
      </w:r>
    </w:p>
    <w:p w14:paraId="536ACA2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（二）对达到</w:t>
      </w:r>
      <w:r>
        <w:rPr>
          <w:rFonts w:hint="default" w:ascii="Times New Roman" w:hAnsi="Times New Roman" w:eastAsia="仿宋_GB2312" w:cs="Times New Roman"/>
          <w:b w:val="0"/>
          <w:bCs w:val="0"/>
          <w:color w:val="auto"/>
          <w:sz w:val="32"/>
          <w:szCs w:val="32"/>
          <w:highlight w:val="none"/>
          <w:lang w:val="en-US" w:eastAsia="zh-CN"/>
        </w:rPr>
        <w:t>旗</w:t>
      </w:r>
      <w:r>
        <w:rPr>
          <w:rFonts w:hint="default" w:ascii="Times New Roman" w:hAnsi="Times New Roman" w:eastAsia="仿宋_GB2312" w:cs="Times New Roman"/>
          <w:b w:val="0"/>
          <w:bCs w:val="0"/>
          <w:color w:val="auto"/>
          <w:sz w:val="32"/>
          <w:szCs w:val="32"/>
          <w:highlight w:val="none"/>
        </w:rPr>
        <w:t>级政府采购限额标准的货物、服务及工程项目最高投标限价进行预算评审，并出具预算评审报告；</w:t>
      </w:r>
    </w:p>
    <w:p w14:paraId="37FA22C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rPr>
        <w:t>）对各部门（单位）申报的评审项目进行初步审核，向评审机构下达评审任务；</w:t>
      </w:r>
    </w:p>
    <w:p w14:paraId="3A0B182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rPr>
        <w:t>）协调解决评审机构在评审过程中遇到的无法推进或解决的问题；</w:t>
      </w:r>
    </w:p>
    <w:p w14:paraId="7AEE5E26">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五</w:t>
      </w:r>
      <w:r>
        <w:rPr>
          <w:rFonts w:hint="default" w:ascii="Times New Roman" w:hAnsi="Times New Roman" w:eastAsia="仿宋_GB2312" w:cs="Times New Roman"/>
          <w:b w:val="0"/>
          <w:bCs w:val="0"/>
          <w:color w:val="auto"/>
          <w:sz w:val="32"/>
          <w:szCs w:val="32"/>
          <w:highlight w:val="none"/>
        </w:rPr>
        <w:t>）组织召开评审会议，审核后转发评审机构报送的预算评审报告；</w:t>
      </w:r>
    </w:p>
    <w:p w14:paraId="2C01731D">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）评审机构应建立健全内部控制制度，确保评审质量，做好各类资料的存档和保管工作；</w:t>
      </w:r>
    </w:p>
    <w:p w14:paraId="5CBE685E">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）评审机构对其委托的评审业务进行指导，对受委托的社会中介机构实施监督、管理与考核；</w:t>
      </w:r>
    </w:p>
    <w:p w14:paraId="67F91DEC">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）对不配合评审工作的部门（单位），</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财政部门可暂缓下达、暂停拨付或收回财政性资金。</w:t>
      </w:r>
    </w:p>
    <w:p w14:paraId="3AA7215F">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七</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项目主管部门或建设单位履行以下职责：</w:t>
      </w:r>
    </w:p>
    <w:p w14:paraId="7356033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（一）组织开展其职责范围内的评审工作，制定评审范围和程序；</w:t>
      </w:r>
    </w:p>
    <w:p w14:paraId="3B2B02E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（二）配合评审机构开展评审工作，对提供的评审资料进行审核确认，并对其真实性、准确性、完整性、合法性</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时效性</w:t>
      </w:r>
      <w:r>
        <w:rPr>
          <w:rFonts w:hint="default" w:ascii="Times New Roman" w:hAnsi="Times New Roman" w:eastAsia="仿宋_GB2312" w:cs="Times New Roman"/>
          <w:b w:val="0"/>
          <w:bCs w:val="0"/>
          <w:color w:val="auto"/>
          <w:sz w:val="32"/>
          <w:szCs w:val="32"/>
          <w:highlight w:val="none"/>
        </w:rPr>
        <w:t>负责；</w:t>
      </w:r>
    </w:p>
    <w:p w14:paraId="15921560">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（三）履行项目建设管理主体责任，严格执行基本建设程序，保证项目勘察、设计等达到规定深度，并依照《基本建设财务规则》做好基本建设财务管理工作；按照《建设工程质量管理条例》严格管控工程质量</w:t>
      </w:r>
      <w:r>
        <w:rPr>
          <w:rFonts w:hint="default" w:ascii="Times New Roman" w:hAnsi="Times New Roman" w:eastAsia="仿宋_GB2312" w:cs="Times New Roman"/>
          <w:b w:val="0"/>
          <w:bCs w:val="0"/>
          <w:color w:val="auto"/>
          <w:sz w:val="32"/>
          <w:szCs w:val="32"/>
          <w:highlight w:val="none"/>
          <w:lang w:eastAsia="zh-CN"/>
        </w:rPr>
        <w:t>；</w:t>
      </w:r>
    </w:p>
    <w:p w14:paraId="2B164846">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（四）加强造价管理，严格控制合同价款调增事项，重点管控隐蔽工程、非实物工程、主要材料设备的造价，严禁高估冒算；</w:t>
      </w:r>
    </w:p>
    <w:p w14:paraId="68D753ED">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（五）对评审机构出具的</w:t>
      </w:r>
      <w:r>
        <w:rPr>
          <w:rFonts w:hint="default" w:ascii="Times New Roman" w:hAnsi="Times New Roman" w:eastAsia="仿宋_GB2312" w:cs="Times New Roman"/>
          <w:b w:val="0"/>
          <w:bCs w:val="0"/>
          <w:color w:val="auto"/>
          <w:sz w:val="32"/>
          <w:szCs w:val="32"/>
          <w:highlight w:val="none"/>
          <w:lang w:val="en-US" w:eastAsia="zh-CN"/>
        </w:rPr>
        <w:t>预算</w:t>
      </w:r>
      <w:r>
        <w:rPr>
          <w:rFonts w:hint="default" w:ascii="Times New Roman" w:hAnsi="Times New Roman" w:eastAsia="仿宋_GB2312" w:cs="Times New Roman"/>
          <w:b w:val="0"/>
          <w:bCs w:val="0"/>
          <w:color w:val="auto"/>
          <w:sz w:val="32"/>
          <w:szCs w:val="32"/>
          <w:highlight w:val="none"/>
        </w:rPr>
        <w:t>评审意见，应自收到之日起5个工作日内签署书面意见，逾期不签署的，视为同意评审意见；</w:t>
      </w:r>
    </w:p>
    <w:p w14:paraId="2EC9E29A">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（六）</w:t>
      </w:r>
      <w:r>
        <w:rPr>
          <w:rFonts w:hint="default" w:ascii="Times New Roman" w:hAnsi="Times New Roman" w:eastAsia="仿宋_GB2312" w:cs="Times New Roman"/>
          <w:b w:val="0"/>
          <w:bCs w:val="0"/>
          <w:color w:val="auto"/>
          <w:sz w:val="32"/>
          <w:szCs w:val="32"/>
          <w:highlight w:val="none"/>
          <w:lang w:val="en-US" w:eastAsia="zh-CN"/>
        </w:rPr>
        <w:t>使用</w:t>
      </w:r>
      <w:r>
        <w:rPr>
          <w:rFonts w:hint="default" w:ascii="Times New Roman" w:hAnsi="Times New Roman" w:eastAsia="仿宋_GB2312" w:cs="Times New Roman"/>
          <w:b w:val="0"/>
          <w:bCs w:val="0"/>
          <w:color w:val="auto"/>
          <w:sz w:val="32"/>
          <w:szCs w:val="32"/>
          <w:highlight w:val="none"/>
        </w:rPr>
        <w:t>财政</w:t>
      </w:r>
      <w:r>
        <w:rPr>
          <w:rFonts w:hint="default" w:ascii="Times New Roman" w:hAnsi="Times New Roman" w:eastAsia="仿宋_GB2312" w:cs="Times New Roman"/>
          <w:b w:val="0"/>
          <w:bCs w:val="0"/>
          <w:color w:val="auto"/>
          <w:sz w:val="32"/>
          <w:szCs w:val="32"/>
          <w:highlight w:val="none"/>
          <w:lang w:val="en-US" w:eastAsia="zh-CN"/>
        </w:rPr>
        <w:t>性资金投资</w:t>
      </w:r>
      <w:r>
        <w:rPr>
          <w:rFonts w:hint="default" w:ascii="Times New Roman" w:hAnsi="Times New Roman" w:eastAsia="仿宋_GB2312" w:cs="Times New Roman"/>
          <w:b w:val="0"/>
          <w:bCs w:val="0"/>
          <w:color w:val="auto"/>
          <w:sz w:val="32"/>
          <w:szCs w:val="32"/>
          <w:highlight w:val="none"/>
        </w:rPr>
        <w:t>的建设工程应采用工程量清单计价方式进行发包，确需采用工程总承包方式发包的，项目主管部门或建设单位须提请</w:t>
      </w:r>
      <w:r>
        <w:rPr>
          <w:rFonts w:hint="default" w:ascii="Times New Roman" w:hAnsi="Times New Roman" w:eastAsia="仿宋_GB2312" w:cs="Times New Roman"/>
          <w:b w:val="0"/>
          <w:bCs w:val="0"/>
          <w:color w:val="auto"/>
          <w:sz w:val="32"/>
          <w:szCs w:val="32"/>
          <w:highlight w:val="none"/>
          <w:lang w:eastAsia="zh-CN"/>
        </w:rPr>
        <w:t>旗</w:t>
      </w:r>
      <w:r>
        <w:rPr>
          <w:rFonts w:hint="default" w:ascii="Times New Roman" w:hAnsi="Times New Roman" w:eastAsia="仿宋_GB2312" w:cs="Times New Roman"/>
          <w:b w:val="0"/>
          <w:bCs w:val="0"/>
          <w:color w:val="auto"/>
          <w:sz w:val="32"/>
          <w:szCs w:val="32"/>
          <w:highlight w:val="none"/>
        </w:rPr>
        <w:t>政府常务会议</w:t>
      </w:r>
      <w:r>
        <w:rPr>
          <w:rFonts w:hint="default" w:ascii="Times New Roman" w:hAnsi="Times New Roman" w:eastAsia="仿宋_GB2312" w:cs="Times New Roman"/>
          <w:b w:val="0"/>
          <w:bCs w:val="0"/>
          <w:color w:val="auto"/>
          <w:sz w:val="32"/>
          <w:szCs w:val="32"/>
          <w:highlight w:val="none"/>
          <w:lang w:val="en-US" w:eastAsia="zh-CN"/>
        </w:rPr>
        <w:t>研究</w:t>
      </w:r>
      <w:r>
        <w:rPr>
          <w:rFonts w:hint="default" w:ascii="Times New Roman" w:hAnsi="Times New Roman" w:eastAsia="仿宋_GB2312" w:cs="Times New Roman"/>
          <w:b w:val="0"/>
          <w:bCs w:val="0"/>
          <w:color w:val="auto"/>
          <w:sz w:val="32"/>
          <w:szCs w:val="32"/>
          <w:highlight w:val="none"/>
        </w:rPr>
        <w:t>审议。</w:t>
      </w:r>
    </w:p>
    <w:p w14:paraId="687897B4">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第十</w:t>
      </w:r>
      <w:r>
        <w:rPr>
          <w:rFonts w:hint="default" w:ascii="Times New Roman" w:hAnsi="Times New Roman" w:eastAsia="楷体_GB2312" w:cs="Times New Roman"/>
          <w:b/>
          <w:bCs/>
          <w:color w:val="auto"/>
          <w:sz w:val="32"/>
          <w:szCs w:val="32"/>
          <w:highlight w:val="none"/>
          <w:lang w:val="en-US" w:eastAsia="zh-CN"/>
        </w:rPr>
        <w:t>八</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受委托社会中介机构履行以下职责：</w:t>
      </w:r>
    </w:p>
    <w:p w14:paraId="237ABD96">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独立完成评审任务，不得以任何形式将财政投资评审任务再委托给其他社会中介机构或个人。对有特殊技术要求的项目，确需聘请相关专家共同完成的，应事先征得委托部门同意，并且自身完成的评审工作量不低于60%；</w:t>
      </w:r>
    </w:p>
    <w:p w14:paraId="5DD5820B">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（二）组织本机构专业人员制定评审方案，依法依规、客观公正开展评审工作，确保评审质量，在规定时限内出具评审报告，对其真实性、准确性、完整性、合法性终身负责；</w:t>
      </w:r>
    </w:p>
    <w:p w14:paraId="48CB9A93">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（三）根据工作需要进行实地踏勘、核实并记录，由相关人员签字确认后留存；</w:t>
      </w:r>
    </w:p>
    <w:p w14:paraId="51A91333">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（四）对评审中遇到的重大问题及时向委托部门报告，接受委托部门的业务指导、监督和考核；</w:t>
      </w:r>
    </w:p>
    <w:p w14:paraId="6D95B55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（五）建立健全保密管理制度，未经批准不得对外泄露评审相关信息；</w:t>
      </w:r>
    </w:p>
    <w:p w14:paraId="02DFF961">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（六）建立健全档案管理制度，真实、准确、完整地反映和记录项目评审情况，做好各类资料的存档和保管工作；</w:t>
      </w:r>
    </w:p>
    <w:p w14:paraId="195AB38C">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（七）建立健全回避制度，评审人员与评审项目存在利害关系，可能影响公正评审的，应当主动申请回避；</w:t>
      </w:r>
    </w:p>
    <w:p w14:paraId="4213D498">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（八）严格遵守廉洁纪律，不得利用评审工作谋取不正当利益。评审过程中徇私舞弊、提供虚假评审报告的，依法承担相应法律责任；</w:t>
      </w:r>
    </w:p>
    <w:p w14:paraId="0F1B0971">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（九）配合处理与评审相关的异议、质询等事宜。</w:t>
      </w:r>
    </w:p>
    <w:p w14:paraId="49A7F079">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w:t>
      </w:r>
      <w:r>
        <w:rPr>
          <w:rFonts w:hint="default" w:ascii="Times New Roman" w:hAnsi="Times New Roman" w:eastAsia="楷体_GB2312" w:cs="Times New Roman"/>
          <w:b/>
          <w:bCs/>
          <w:color w:val="auto"/>
          <w:sz w:val="32"/>
          <w:szCs w:val="32"/>
          <w:highlight w:val="none"/>
          <w:lang w:val="en-US" w:eastAsia="zh-CN"/>
        </w:rPr>
        <w:t>十九</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评审专家履行以下职责：</w:t>
      </w:r>
    </w:p>
    <w:p w14:paraId="13BD43DF">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（一）独立、客观、公正地开展评审，对所出具的评审结果终身负责；</w:t>
      </w:r>
    </w:p>
    <w:p w14:paraId="14BE5B4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（二）严格遵守廉洁纪律，不得利用评审专家身份谋取不正当利益；</w:t>
      </w:r>
    </w:p>
    <w:p w14:paraId="2C35FF35">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（三）严格执行回避制度，本人与评审项目存在利害关系，可能影响公正评审的，应当主动申请回避；</w:t>
      </w:r>
    </w:p>
    <w:p w14:paraId="15103521">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（四）遵守保密规定，不得擅自对外泄露评审资料、评审情况及评审结果；</w:t>
      </w:r>
    </w:p>
    <w:p w14:paraId="7EA1243E">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（五）配合处理与评审相关的异议、质询等事宜。</w:t>
      </w:r>
    </w:p>
    <w:p w14:paraId="38BC3D7A">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p>
    <w:p w14:paraId="64A2C243">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第七章 实施保障</w:t>
      </w:r>
    </w:p>
    <w:p w14:paraId="67B9A6A3">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543C3347">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楷体_GB2312" w:cs="Times New Roman"/>
          <w:b/>
          <w:bCs/>
          <w:color w:val="auto"/>
          <w:sz w:val="32"/>
          <w:szCs w:val="32"/>
          <w:highlight w:val="none"/>
        </w:rPr>
        <w:t>第二十条</w:t>
      </w:r>
      <w:r>
        <w:rPr>
          <w:rFonts w:hint="default" w:ascii="Times New Roman" w:hAnsi="Times New Roman" w:eastAsia="仿宋_GB2312" w:cs="Times New Roman"/>
          <w:b w:val="0"/>
          <w:bCs w:val="0"/>
          <w:color w:val="auto"/>
          <w:sz w:val="32"/>
          <w:szCs w:val="32"/>
          <w:highlight w:val="none"/>
        </w:rPr>
        <w:t xml:space="preserve">  财政预算评审工作</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color w:val="auto"/>
          <w:sz w:val="32"/>
          <w:szCs w:val="32"/>
          <w:highlight w:val="none"/>
        </w:rPr>
        <w:t>主管部门及建设单位的结算评审工作都要依法接受审计、监察部门监督</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对在评审工作中存在违法违规行为的单位和个人，依照有关法律法规予以处理、处罚，并追究相应责任；涉嫌犯罪的，移送司法机关依法处理。</w:t>
      </w:r>
    </w:p>
    <w:p w14:paraId="1BEAE91A">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rPr>
      </w:pPr>
    </w:p>
    <w:p w14:paraId="5B0036DA">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第八章 附</w:t>
      </w:r>
      <w:r>
        <w:rPr>
          <w:rFonts w:hint="default"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则</w:t>
      </w:r>
    </w:p>
    <w:p w14:paraId="3F0AFF37">
      <w:pPr>
        <w:keepNext w:val="0"/>
        <w:keepLines w:val="0"/>
        <w:pageBreakBefore w:val="0"/>
        <w:widowControl w:val="0"/>
        <w:kinsoku/>
        <w:wordWrap w:val="0"/>
        <w:overflowPunct/>
        <w:topLinePunct w:val="0"/>
        <w:autoSpaceDE w:val="0"/>
        <w:autoSpaceDN w:val="0"/>
        <w:bidi w:val="0"/>
        <w:adjustRightInd w:val="0"/>
        <w:snapToGrid w:val="0"/>
        <w:spacing w:before="0" w:after="0" w:line="570" w:lineRule="exact"/>
        <w:ind w:firstLine="0" w:firstLineChars="0"/>
        <w:jc w:val="center"/>
        <w:textAlignment w:val="baseline"/>
        <w:outlineLvl w:val="1"/>
        <w:rPr>
          <w:rFonts w:hint="default" w:ascii="Times New Roman" w:hAnsi="Times New Roman" w:eastAsia="黑体" w:cs="Times New Roman"/>
          <w:b w:val="0"/>
          <w:bCs w:val="0"/>
          <w:color w:val="auto"/>
          <w:sz w:val="32"/>
          <w:szCs w:val="32"/>
          <w:highlight w:val="none"/>
        </w:rPr>
      </w:pPr>
    </w:p>
    <w:p w14:paraId="73CD7FBF">
      <w:pPr>
        <w:keepNext w:val="0"/>
        <w:keepLines w:val="0"/>
        <w:pageBreakBefore w:val="0"/>
        <w:widowControl w:val="0"/>
        <w:kinsoku/>
        <w:wordWrap w:val="0"/>
        <w:overflowPunct/>
        <w:topLinePunct w:val="0"/>
        <w:autoSpaceDE w:val="0"/>
        <w:autoSpaceDN w:val="0"/>
        <w:bidi w:val="0"/>
        <w:adjustRightInd w:val="0"/>
        <w:snapToGrid w:val="0"/>
        <w:spacing w:line="570" w:lineRule="exact"/>
        <w:ind w:firstLine="643"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rPr>
        <w:t>第二十</w:t>
      </w:r>
      <w:r>
        <w:rPr>
          <w:rFonts w:hint="default" w:ascii="Times New Roman" w:hAnsi="Times New Roman" w:eastAsia="楷体_GB2312" w:cs="Times New Roman"/>
          <w:b/>
          <w:bCs/>
          <w:color w:val="auto"/>
          <w:sz w:val="32"/>
          <w:szCs w:val="32"/>
          <w:highlight w:val="none"/>
          <w:lang w:val="en-US" w:eastAsia="zh-CN"/>
        </w:rPr>
        <w:t>一</w:t>
      </w:r>
      <w:r>
        <w:rPr>
          <w:rFonts w:hint="default" w:ascii="Times New Roman" w:hAnsi="Times New Roman" w:eastAsia="楷体_GB2312" w:cs="Times New Roman"/>
          <w:b/>
          <w:bCs/>
          <w:color w:val="auto"/>
          <w:sz w:val="32"/>
          <w:szCs w:val="32"/>
          <w:highlight w:val="none"/>
        </w:rPr>
        <w:t>条</w:t>
      </w:r>
      <w:r>
        <w:rPr>
          <w:rFonts w:hint="default" w:ascii="Times New Roman" w:hAnsi="Times New Roman" w:eastAsia="仿宋_GB2312" w:cs="Times New Roman"/>
          <w:b w:val="0"/>
          <w:bCs w:val="0"/>
          <w:color w:val="auto"/>
          <w:sz w:val="32"/>
          <w:szCs w:val="32"/>
          <w:highlight w:val="none"/>
        </w:rPr>
        <w:t xml:space="preserve">  本办法自发布之日起施行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原《</w:t>
      </w:r>
      <w:r>
        <w:rPr>
          <w:rFonts w:hint="default" w:ascii="Times New Roman" w:hAnsi="Times New Roman" w:eastAsia="仿宋_GB2312" w:cs="Times New Roman"/>
          <w:b w:val="0"/>
          <w:bCs w:val="0"/>
          <w:color w:val="auto"/>
          <w:sz w:val="32"/>
          <w:szCs w:val="32"/>
          <w:highlight w:val="none"/>
          <w:lang w:val="en-US" w:eastAsia="zh-CN"/>
        </w:rPr>
        <w:t>翁牛特旗</w:t>
      </w:r>
      <w:r>
        <w:rPr>
          <w:rFonts w:hint="default" w:ascii="Times New Roman" w:hAnsi="Times New Roman" w:eastAsia="仿宋_GB2312" w:cs="Times New Roman"/>
          <w:b w:val="0"/>
          <w:bCs w:val="0"/>
          <w:color w:val="auto"/>
          <w:sz w:val="32"/>
          <w:szCs w:val="32"/>
          <w:highlight w:val="none"/>
        </w:rPr>
        <w:t>本级财政投资评审管理办法》（</w:t>
      </w:r>
      <w:r>
        <w:rPr>
          <w:rFonts w:hint="default" w:ascii="Times New Roman" w:hAnsi="Times New Roman" w:eastAsia="仿宋_GB2312" w:cs="Times New Roman"/>
          <w:b w:val="0"/>
          <w:bCs w:val="0"/>
          <w:color w:val="auto"/>
          <w:sz w:val="32"/>
          <w:szCs w:val="32"/>
          <w:highlight w:val="none"/>
          <w:lang w:val="en-US" w:eastAsia="zh-CN"/>
        </w:rPr>
        <w:t>翁</w:t>
      </w:r>
      <w:r>
        <w:rPr>
          <w:rFonts w:hint="default" w:ascii="Times New Roman" w:hAnsi="Times New Roman" w:eastAsia="仿宋_GB2312" w:cs="Times New Roman"/>
          <w:b w:val="0"/>
          <w:bCs w:val="0"/>
          <w:color w:val="auto"/>
          <w:sz w:val="32"/>
          <w:szCs w:val="32"/>
          <w:highlight w:val="none"/>
        </w:rPr>
        <w:t>政</w:t>
      </w:r>
      <w:r>
        <w:rPr>
          <w:rFonts w:hint="default" w:ascii="Times New Roman" w:hAnsi="Times New Roman" w:eastAsia="仿宋_GB2312" w:cs="Times New Roman"/>
          <w:b w:val="0"/>
          <w:bCs w:val="0"/>
          <w:color w:val="auto"/>
          <w:sz w:val="32"/>
          <w:szCs w:val="32"/>
          <w:highlight w:val="none"/>
          <w:lang w:val="en-US" w:eastAsia="zh-CN"/>
        </w:rPr>
        <w:t>办</w:t>
      </w:r>
      <w:r>
        <w:rPr>
          <w:rFonts w:hint="default" w:ascii="Times New Roman" w:hAnsi="Times New Roman" w:eastAsia="仿宋_GB2312" w:cs="Times New Roman"/>
          <w:b w:val="0"/>
          <w:bCs w:val="0"/>
          <w:color w:val="auto"/>
          <w:sz w:val="32"/>
          <w:szCs w:val="32"/>
          <w:highlight w:val="none"/>
        </w:rPr>
        <w:t>发〔202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号）同时废止。</w:t>
      </w:r>
      <w:r>
        <w:rPr>
          <w:rFonts w:hint="default" w:ascii="Times New Roman" w:hAnsi="Times New Roman" w:eastAsia="仿宋_GB2312" w:cs="Times New Roman"/>
          <w:b w:val="0"/>
          <w:bCs w:val="0"/>
          <w:color w:val="auto"/>
          <w:sz w:val="32"/>
          <w:szCs w:val="32"/>
          <w:highlight w:val="none"/>
          <w:lang w:val="en-US" w:eastAsia="zh-CN"/>
        </w:rPr>
        <w:t>发布当日，财政部门已承接的工程结算评审业务由财政部门负责，其余未承接的工程类结算评审业务由项目主管部门、建设单位负责。</w:t>
      </w:r>
    </w:p>
    <w:p w14:paraId="2BA4D90B">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2989C4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7EAC74A">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1EDE13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2F3AD0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B33393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7EAF140">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9B4AD7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FB5DE8C">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F389DD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6C070D0">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606CDB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829199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B0392A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1D6348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A63338F">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2629423">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35175D7">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53C55AF">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88A944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95C4B8B">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C0FFCC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2DEB00F">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4B4E53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3B8CB65">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2F7161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8E0757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5203FF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3A4608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191CB1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17AFF6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E4C517D">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9F9944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D28985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EAABE0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7967E6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531E0E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5E7E50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337DEF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3CBE629">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6C4E13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5C31D67">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036C99B">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8299270">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05E20F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1AE3D4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07A0B2F">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D744085">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8CD312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C58835A">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6A07E3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941EC1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CA98BB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ADD7FEE">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87F6AF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70192A9">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330562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441B9D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FD5AB5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4F4A39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sectPr>
          <w:footerReference r:id="rId5" w:type="default"/>
          <w:pgSz w:w="11906" w:h="16838"/>
          <w:pgMar w:top="2098" w:right="1474" w:bottom="1984" w:left="1590" w:header="0" w:footer="1587" w:gutter="0"/>
          <w:pgNumType w:fmt="numberInDash" w:start="2"/>
          <w:cols w:space="0" w:num="1"/>
          <w:rtlGutter w:val="0"/>
          <w:docGrid w:linePitch="0" w:charSpace="0"/>
        </w:sectPr>
      </w:pPr>
    </w:p>
    <w:p w14:paraId="0B47410A">
      <w:pPr>
        <w:pStyle w:val="2"/>
        <w:rPr>
          <w:rFonts w:hint="default"/>
          <w:lang w:val="en-US" w:eastAsia="zh-CN"/>
        </w:rPr>
      </w:pPr>
    </w:p>
    <w:p w14:paraId="5CD3F0B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736A62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976942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50DF154">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F41AE80">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7CAB4B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01CAFFB">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5FBF26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5640FF5">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08982EE">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1A76252">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07A881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F87ABB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F5FC080">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7A33A5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A1BBC7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088AFA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BD29A6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14585B4">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1AE932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719EEE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BDE808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FDF38EA">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219767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2E156F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175B65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F8313BC">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94461D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E339E6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7B257A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5F3405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F50C4B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821761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2B04E3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FA565D8">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68D16A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68B865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27AD06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321673E">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9F21717">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1FFDFA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E5A5C0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3617709">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E435D8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FDA14C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74B859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027DC1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E736875">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1FE662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3C491A3">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9D259B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B09C3FF">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CDAC25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A09CF6F">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5B0034B">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CF25A1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E32887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F5EED66">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352F3D1">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A991D7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CAC2C1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A95B52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FFBDD8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AEBDFA6">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C9173E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6C335B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2A9BF9E">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AF6D9CA">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39DFC5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E3F020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2BC468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DFAB0A0">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5A7430A">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15C24AC">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207EC6E">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C3714C0">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04B6FC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AAE68E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335405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9E7A1F7">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A31B66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092374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6BF6F6B">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7601EA5">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5F0788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BFE904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884A97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85FD4DD">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862371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A7962C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2508C89">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7D072E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827683A">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EEB5868">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3FBF2F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9E715C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60BE8B7">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82E2934">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D4FE9AD">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2611EDC">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812D0E3">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0DABFFF">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A2E5C36">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5784EEC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D0DDAA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1A92454E">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9F2D5E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2821FB01">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69E748C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0DCD28A2">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D1EBE47">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16C4B21">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45960D42">
      <w:pPr>
        <w:keepNext w:val="0"/>
        <w:keepLines w:val="0"/>
        <w:pageBreakBefore w:val="0"/>
        <w:widowControl w:val="0"/>
        <w:kinsoku/>
        <w:wordWrap w:val="0"/>
        <w:overflowPunct/>
        <w:topLinePunct w:val="0"/>
        <w:autoSpaceDE w:val="0"/>
        <w:autoSpaceDN w:val="0"/>
        <w:bidi w:val="0"/>
        <w:adjustRightInd w:val="0"/>
        <w:snapToGrid w:val="0"/>
        <w:spacing w:line="100" w:lineRule="exact"/>
        <w:ind w:firstLine="640" w:firstLineChars="200"/>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3C7C9898">
      <w:pPr>
        <w:keepNext w:val="0"/>
        <w:keepLines w:val="0"/>
        <w:pageBreakBefore w:val="0"/>
        <w:widowControl w:val="0"/>
        <w:kinsoku/>
        <w:wordWrap w:val="0"/>
        <w:overflowPunct/>
        <w:topLinePunct w:val="0"/>
        <w:autoSpaceDE w:val="0"/>
        <w:autoSpaceDN w:val="0"/>
        <w:bidi w:val="0"/>
        <w:adjustRightInd w:val="0"/>
        <w:snapToGrid w:val="0"/>
        <w:spacing w:line="100" w:lineRule="exact"/>
        <w:jc w:val="both"/>
        <w:textAlignment w:val="baseline"/>
        <w:rPr>
          <w:rFonts w:hint="default" w:ascii="Times New Roman" w:hAnsi="Times New Roman" w:eastAsia="仿宋_GB2312" w:cs="Times New Roman"/>
          <w:b w:val="0"/>
          <w:bCs w:val="0"/>
          <w:color w:val="auto"/>
          <w:sz w:val="32"/>
          <w:szCs w:val="32"/>
          <w:highlight w:val="none"/>
          <w:lang w:val="en-US" w:eastAsia="zh-CN"/>
        </w:rPr>
      </w:pPr>
    </w:p>
    <w:p w14:paraId="7537CBB9">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70" w:lineRule="exac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翁牛特旗人民政府办公室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日印发</w:t>
      </w:r>
    </w:p>
    <w:p w14:paraId="5877AF45">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default" w:ascii="Times New Roman" w:hAnsi="Times New Roman" w:cs="Times New Roman"/>
          <w:lang w:val="en-US" w:eastAsia="zh-CN"/>
        </w:rPr>
      </w:pPr>
    </w:p>
    <w:sectPr>
      <w:footerReference r:id="rId6" w:type="default"/>
      <w:pgSz w:w="11906" w:h="16838"/>
      <w:pgMar w:top="2098" w:right="1474" w:bottom="1984" w:left="1590" w:header="0" w:footer="1587" w:gutter="0"/>
      <w:pgNumType w:fmt="numberInDash" w:start="2"/>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B9244D-5FAE-4884-8193-98A9D00C67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73D1D58F-3B23-41B3-8341-070660EC1399}"/>
  </w:font>
  <w:font w:name="楷体_GB2312">
    <w:panose1 w:val="02010609030101010101"/>
    <w:charset w:val="86"/>
    <w:family w:val="auto"/>
    <w:pitch w:val="default"/>
    <w:sig w:usb0="00000001" w:usb1="080E0000" w:usb2="00000000" w:usb3="00000000" w:csb0="00040000" w:csb1="00000000"/>
    <w:embedRegular r:id="rId3" w:fontKey="{7E9359F7-5591-490B-A072-F25F8E2BF0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73D30">
    <w:pPr>
      <w:ind w:left="0"/>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B9525">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FB9525">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AFF38">
    <w:pPr>
      <w:ind w:left="0"/>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4449"/>
    <w:rsid w:val="01311D17"/>
    <w:rsid w:val="015E6182"/>
    <w:rsid w:val="02C10E79"/>
    <w:rsid w:val="03F90AE6"/>
    <w:rsid w:val="04041965"/>
    <w:rsid w:val="04161698"/>
    <w:rsid w:val="04BD128C"/>
    <w:rsid w:val="05157BA2"/>
    <w:rsid w:val="07C65825"/>
    <w:rsid w:val="08837C58"/>
    <w:rsid w:val="090B10A0"/>
    <w:rsid w:val="0958078A"/>
    <w:rsid w:val="09B01C47"/>
    <w:rsid w:val="09DF10D5"/>
    <w:rsid w:val="0B04224A"/>
    <w:rsid w:val="0D5A3338"/>
    <w:rsid w:val="0D7511DD"/>
    <w:rsid w:val="0DCA32F8"/>
    <w:rsid w:val="0E48128E"/>
    <w:rsid w:val="0EE47723"/>
    <w:rsid w:val="0F0A004B"/>
    <w:rsid w:val="131B2827"/>
    <w:rsid w:val="13712447"/>
    <w:rsid w:val="13A4281C"/>
    <w:rsid w:val="140137CB"/>
    <w:rsid w:val="14C03686"/>
    <w:rsid w:val="14EE341D"/>
    <w:rsid w:val="14F450DE"/>
    <w:rsid w:val="1547732C"/>
    <w:rsid w:val="158B7A09"/>
    <w:rsid w:val="15CA0325"/>
    <w:rsid w:val="16021A3F"/>
    <w:rsid w:val="164E3C95"/>
    <w:rsid w:val="180E64B6"/>
    <w:rsid w:val="18722EE9"/>
    <w:rsid w:val="18D42F12"/>
    <w:rsid w:val="19BD354E"/>
    <w:rsid w:val="1A15494C"/>
    <w:rsid w:val="1B065B6B"/>
    <w:rsid w:val="1C5A616E"/>
    <w:rsid w:val="1CB11B06"/>
    <w:rsid w:val="1D1811F2"/>
    <w:rsid w:val="1E7539E0"/>
    <w:rsid w:val="1E977839"/>
    <w:rsid w:val="1EA449B1"/>
    <w:rsid w:val="1EFC175F"/>
    <w:rsid w:val="1F0720F7"/>
    <w:rsid w:val="1FDB5753"/>
    <w:rsid w:val="20863AF3"/>
    <w:rsid w:val="20A7791E"/>
    <w:rsid w:val="20AA4E80"/>
    <w:rsid w:val="20E841CF"/>
    <w:rsid w:val="215D04AF"/>
    <w:rsid w:val="223370DB"/>
    <w:rsid w:val="22E54766"/>
    <w:rsid w:val="233114AC"/>
    <w:rsid w:val="237D0994"/>
    <w:rsid w:val="25333A00"/>
    <w:rsid w:val="25537BFE"/>
    <w:rsid w:val="26C50688"/>
    <w:rsid w:val="26D57446"/>
    <w:rsid w:val="27A77D41"/>
    <w:rsid w:val="27D668C5"/>
    <w:rsid w:val="28CA467C"/>
    <w:rsid w:val="294945EA"/>
    <w:rsid w:val="29F77908"/>
    <w:rsid w:val="2B1716CE"/>
    <w:rsid w:val="2B2C33CC"/>
    <w:rsid w:val="2C6E5FF2"/>
    <w:rsid w:val="2CE03F24"/>
    <w:rsid w:val="2CEF46B1"/>
    <w:rsid w:val="2DBB7811"/>
    <w:rsid w:val="2E652751"/>
    <w:rsid w:val="2F4607D4"/>
    <w:rsid w:val="309061AB"/>
    <w:rsid w:val="32036508"/>
    <w:rsid w:val="340028B0"/>
    <w:rsid w:val="340663CB"/>
    <w:rsid w:val="347A1EC1"/>
    <w:rsid w:val="3546508A"/>
    <w:rsid w:val="357C4134"/>
    <w:rsid w:val="35D07049"/>
    <w:rsid w:val="366F6862"/>
    <w:rsid w:val="37386C54"/>
    <w:rsid w:val="38325D99"/>
    <w:rsid w:val="38A5656B"/>
    <w:rsid w:val="38B0763B"/>
    <w:rsid w:val="39C11183"/>
    <w:rsid w:val="3B653D90"/>
    <w:rsid w:val="3BFA6BCE"/>
    <w:rsid w:val="3C6E65A8"/>
    <w:rsid w:val="3CDE029E"/>
    <w:rsid w:val="3CF7310E"/>
    <w:rsid w:val="3D1F6756"/>
    <w:rsid w:val="3E0934EC"/>
    <w:rsid w:val="3EA565D6"/>
    <w:rsid w:val="3F50324F"/>
    <w:rsid w:val="3FD457B1"/>
    <w:rsid w:val="401B6606"/>
    <w:rsid w:val="41055DF9"/>
    <w:rsid w:val="41E063BC"/>
    <w:rsid w:val="41F30347"/>
    <w:rsid w:val="41F470F2"/>
    <w:rsid w:val="42935686"/>
    <w:rsid w:val="42CE0C0C"/>
    <w:rsid w:val="43212C92"/>
    <w:rsid w:val="43BD1D7C"/>
    <w:rsid w:val="442073EE"/>
    <w:rsid w:val="45375AF0"/>
    <w:rsid w:val="460C5E7C"/>
    <w:rsid w:val="46FA357B"/>
    <w:rsid w:val="478A7058"/>
    <w:rsid w:val="483248F6"/>
    <w:rsid w:val="49FC1D63"/>
    <w:rsid w:val="4AFE418C"/>
    <w:rsid w:val="4B137364"/>
    <w:rsid w:val="4B7726B3"/>
    <w:rsid w:val="4D444B4C"/>
    <w:rsid w:val="4D662315"/>
    <w:rsid w:val="4E4D5C1B"/>
    <w:rsid w:val="4E7B30A1"/>
    <w:rsid w:val="4EDB6F4B"/>
    <w:rsid w:val="4F1D6A04"/>
    <w:rsid w:val="4F477BE7"/>
    <w:rsid w:val="4F7D3946"/>
    <w:rsid w:val="4FDB49B8"/>
    <w:rsid w:val="505B6584"/>
    <w:rsid w:val="5060024E"/>
    <w:rsid w:val="51356BF3"/>
    <w:rsid w:val="51891076"/>
    <w:rsid w:val="52AD4B9E"/>
    <w:rsid w:val="54812EBD"/>
    <w:rsid w:val="55570796"/>
    <w:rsid w:val="56AB6FEB"/>
    <w:rsid w:val="56B22127"/>
    <w:rsid w:val="57A001D2"/>
    <w:rsid w:val="57E5652D"/>
    <w:rsid w:val="59142C25"/>
    <w:rsid w:val="59635E70"/>
    <w:rsid w:val="596A6CE9"/>
    <w:rsid w:val="5A42229C"/>
    <w:rsid w:val="5A680661"/>
    <w:rsid w:val="5A971D60"/>
    <w:rsid w:val="5CC051CE"/>
    <w:rsid w:val="5D2A3450"/>
    <w:rsid w:val="5DAE7DF5"/>
    <w:rsid w:val="5FD64C3D"/>
    <w:rsid w:val="62670012"/>
    <w:rsid w:val="632C14B3"/>
    <w:rsid w:val="661673E0"/>
    <w:rsid w:val="66D02156"/>
    <w:rsid w:val="67DD0FCE"/>
    <w:rsid w:val="68350CE4"/>
    <w:rsid w:val="687A4A6F"/>
    <w:rsid w:val="68B7387C"/>
    <w:rsid w:val="69584DB0"/>
    <w:rsid w:val="69AD0514"/>
    <w:rsid w:val="6AD94673"/>
    <w:rsid w:val="6AED777A"/>
    <w:rsid w:val="6CA47019"/>
    <w:rsid w:val="6D5A42F7"/>
    <w:rsid w:val="6D923F84"/>
    <w:rsid w:val="6DB35909"/>
    <w:rsid w:val="6DBB6DE3"/>
    <w:rsid w:val="6E0F54D9"/>
    <w:rsid w:val="6F49158C"/>
    <w:rsid w:val="6FC34F4E"/>
    <w:rsid w:val="6FD11335"/>
    <w:rsid w:val="701C427B"/>
    <w:rsid w:val="707B3132"/>
    <w:rsid w:val="70974410"/>
    <w:rsid w:val="712B55F1"/>
    <w:rsid w:val="72473C14"/>
    <w:rsid w:val="72936E59"/>
    <w:rsid w:val="735F6D3B"/>
    <w:rsid w:val="738E3F9E"/>
    <w:rsid w:val="73F26D69"/>
    <w:rsid w:val="74BB250E"/>
    <w:rsid w:val="759058D2"/>
    <w:rsid w:val="77F55179"/>
    <w:rsid w:val="792F5E00"/>
    <w:rsid w:val="7997722F"/>
    <w:rsid w:val="79AB4A88"/>
    <w:rsid w:val="7A117D98"/>
    <w:rsid w:val="7A5F5873"/>
    <w:rsid w:val="7ADD3367"/>
    <w:rsid w:val="7B0242C6"/>
    <w:rsid w:val="7B0703E4"/>
    <w:rsid w:val="7B0F7299"/>
    <w:rsid w:val="7C460A98"/>
    <w:rsid w:val="7DDB16B4"/>
    <w:rsid w:val="7DDC5320"/>
    <w:rsid w:val="7DF6038C"/>
    <w:rsid w:val="7E9417F3"/>
    <w:rsid w:val="7F596D35"/>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keepNext/>
      <w:spacing w:after="120" w:line="360" w:lineRule="auto"/>
      <w:ind w:left="420" w:leftChars="200" w:firstLine="420" w:firstLineChars="200"/>
    </w:pPr>
  </w:style>
  <w:style w:type="paragraph" w:styleId="3">
    <w:name w:val="Body Text Indent"/>
    <w:basedOn w:val="1"/>
    <w:qFormat/>
    <w:uiPriority w:val="99"/>
    <w:pPr>
      <w:spacing w:line="400" w:lineRule="exact"/>
      <w:ind w:firstLine="528"/>
    </w:pPr>
    <w:rPr>
      <w:sz w:val="28"/>
    </w:r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83d88f94-02ed-47b3-899d-a58a38186653</errorID>
      <errorWord>工作实际，制定本</errorWord>
      <group>L1_Word</group>
      <groupName>字词问题</groupName>
      <ability>L2_Typo</ability>
      <abilityName>字词错误</abilityName>
      <candidateList>
        <item>工作实际，制定</item>
      </candidateList>
      <explain/>
      <paraID>3709D59B</paraID>
      <start>127</start>
      <end>135</end>
      <status>ignored</status>
      <modifiedWord/>
      <trackRevisions>false</trackRevisions>
    </reviewItem>
    <reviewItem>
      <errorID>0c201fde-fb10-405e-8aea-782890d5d0d8</errorID>
      <errorWord>法律、法规</errorWord>
      <group>L1_Word</group>
      <groupName>字词问题</groupName>
      <ability>L2_Typo</ability>
      <abilityName>字词错误</abilityName>
      <candidateList>
        <item>法律法规</item>
      </candidateList>
      <explain/>
      <paraID>266A22CA</paraID>
      <start>38</start>
      <end>43</end>
      <status>ignored</status>
      <modifiedWord/>
      <trackRevisions>false</trackRevisions>
    </reviewItem>
    <reviewItem>
      <errorID>16580f97-eb1b-46c3-9a97-153b889c6066</errorID>
      <errorWord>。</errorWord>
      <group>L1_Grammar</group>
      <groupName>语法问题</groupName>
      <ability>L2_Missing</ability>
      <abilityName>成分残缺</abilityName>
      <candidateList>
        <item>的审批。</item>
      </candidateList>
      <explain>句子中可能存在主谓宾、修饰语或者必要的词语残缺。</explain>
      <paraID>39C79F89</paraID>
      <start>50</start>
      <end>51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b0582-8bb7-4c83-99f8-4412f536d956}">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4128</Words>
  <Characters>4159</Characters>
  <Paragraphs>122</Paragraphs>
  <TotalTime>0</TotalTime>
  <ScaleCrop>false</ScaleCrop>
  <LinksUpToDate>false</LinksUpToDate>
  <CharactersWithSpaces>4242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2026-06-09T02:03:00Z</dcterms:created>
  <dc:creator>bbiu~</dc:creator>
  <cp:lastModifiedBy>Administrator</cp:lastModifiedBy>
  <cp:lastPrinted>2026-06-22T00:49:00Z</cp:lastPrinted>
  <dcterms:modified xsi:type="dcterms:W3CDTF">2026-06-26T02:27:37Z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5D91B2F850DB4F0E835BBC629144F547_13</vt:lpwstr>
  </property>
  <property fmtid="{D5CDD505-2E9C-101B-9397-08002B2CF9AE}" pid="4" name="KSOTemplateDocerSaveRecord">
    <vt:lpwstr>eyJoZGlkIjoiNWUzOWQxNmU2NzczMWFiYWNjOGU2MmU2YmM4MjhhOWIiLCJ1c2VySWQiOiI0NTkyNDQ4OTYifQ==</vt:lpwstr>
  </property>
</Properties>
</file>