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31F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关于印发《翁牛特旗关于促进应急救护工作</w:t>
      </w:r>
    </w:p>
    <w:p w14:paraId="317995C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sz w:val="36"/>
          <w:szCs w:val="36"/>
          <w:lang w:val="en-US" w:eastAsia="zh-CN"/>
        </w:rPr>
      </w:pPr>
      <w:r>
        <w:rPr>
          <w:rFonts w:hint="eastAsia" w:ascii="方正小标宋简体" w:hAnsi="方正小标宋简体" w:eastAsia="方正小标宋简体" w:cs="方正小标宋简体"/>
          <w:sz w:val="36"/>
          <w:szCs w:val="36"/>
          <w:lang w:val="en-US" w:eastAsia="zh-CN"/>
        </w:rPr>
        <w:t>高质量发展的实施方案》的通知</w:t>
      </w:r>
    </w:p>
    <w:p w14:paraId="56D0A7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bookmarkStart w:id="0" w:name="_GoBack"/>
      <w:bookmarkEnd w:id="0"/>
    </w:p>
    <w:p w14:paraId="60DE87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翁政</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发〔202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51</w:t>
      </w:r>
      <w:r>
        <w:rPr>
          <w:rFonts w:hint="default" w:ascii="Times New Roman" w:hAnsi="Times New Roman" w:eastAsia="仿宋_GB2312" w:cs="Times New Roman"/>
          <w:sz w:val="28"/>
          <w:szCs w:val="28"/>
        </w:rPr>
        <w:t>号</w:t>
      </w:r>
    </w:p>
    <w:p w14:paraId="7845D42E">
      <w:pPr>
        <w:pStyle w:val="7"/>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rPr>
      </w:pPr>
    </w:p>
    <w:p w14:paraId="1A0DCE0D">
      <w:pPr>
        <w:pStyle w:val="1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各苏木乡镇街道人民政府（管理办）、大兴农场，旗直各有关单位：</w:t>
      </w:r>
    </w:p>
    <w:p w14:paraId="79CA98E6">
      <w:pPr>
        <w:pStyle w:val="1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经旗人民政府同意，现将《</w:t>
      </w:r>
      <w:r>
        <w:rPr>
          <w:rFonts w:hint="default" w:ascii="Times New Roman" w:hAnsi="Times New Roman" w:eastAsia="仿宋_GB2312" w:cs="Times New Roman"/>
          <w:b w:val="0"/>
          <w:bCs w:val="0"/>
          <w:color w:val="auto"/>
          <w:sz w:val="28"/>
          <w:szCs w:val="28"/>
          <w:lang w:val="en-US" w:eastAsia="zh-CN"/>
        </w:rPr>
        <w:t>翁牛特旗关于促进应急救护工作高质量发展的实施方案</w:t>
      </w:r>
      <w:r>
        <w:rPr>
          <w:rFonts w:hint="default" w:ascii="Times New Roman" w:hAnsi="Times New Roman" w:eastAsia="仿宋_GB2312" w:cs="Times New Roman"/>
          <w:b w:val="0"/>
          <w:bCs w:val="0"/>
          <w:color w:val="auto"/>
          <w:sz w:val="28"/>
          <w:szCs w:val="28"/>
        </w:rPr>
        <w:t>》印发给你们，请认真抓好贯彻落实。</w:t>
      </w:r>
    </w:p>
    <w:p w14:paraId="66B8AFB1">
      <w:pPr>
        <w:pStyle w:val="12"/>
        <w:keepNext w:val="0"/>
        <w:keepLines w:val="0"/>
        <w:pageBreakBefore w:val="0"/>
        <w:widowControl w:val="0"/>
        <w:kinsoku/>
        <w:wordWrap/>
        <w:overflowPunct/>
        <w:topLinePunct w:val="0"/>
        <w:autoSpaceDE/>
        <w:autoSpaceDN/>
        <w:bidi w:val="0"/>
        <w:adjustRightInd/>
        <w:snapToGrid/>
        <w:spacing w:line="560" w:lineRule="exact"/>
        <w:ind w:firstLine="5600" w:firstLineChars="2000"/>
        <w:jc w:val="center"/>
        <w:textAlignment w:val="auto"/>
        <w:rPr>
          <w:rFonts w:hint="default" w:ascii="Times New Roman" w:hAnsi="Times New Roman" w:eastAsia="仿宋_GB2312" w:cs="Times New Roman"/>
          <w:b w:val="0"/>
          <w:bCs w:val="0"/>
          <w:color w:val="auto"/>
          <w:sz w:val="28"/>
          <w:szCs w:val="28"/>
        </w:rPr>
      </w:pPr>
    </w:p>
    <w:p w14:paraId="65DA570C">
      <w:pPr>
        <w:pStyle w:val="12"/>
        <w:keepNext w:val="0"/>
        <w:keepLines w:val="0"/>
        <w:pageBreakBefore w:val="0"/>
        <w:widowControl w:val="0"/>
        <w:kinsoku/>
        <w:wordWrap/>
        <w:overflowPunct/>
        <w:topLinePunct w:val="0"/>
        <w:autoSpaceDE/>
        <w:autoSpaceDN/>
        <w:bidi w:val="0"/>
        <w:adjustRightInd/>
        <w:snapToGrid/>
        <w:spacing w:line="560" w:lineRule="exact"/>
        <w:ind w:firstLine="5600" w:firstLineChars="2000"/>
        <w:jc w:val="center"/>
        <w:textAlignment w:val="auto"/>
        <w:rPr>
          <w:rFonts w:hint="default" w:ascii="Times New Roman" w:hAnsi="Times New Roman" w:eastAsia="仿宋_GB2312" w:cs="Times New Roman"/>
          <w:b w:val="0"/>
          <w:bCs w:val="0"/>
          <w:color w:val="auto"/>
          <w:sz w:val="28"/>
          <w:szCs w:val="28"/>
        </w:rPr>
      </w:pPr>
    </w:p>
    <w:p w14:paraId="7BEED494">
      <w:pPr>
        <w:pStyle w:val="12"/>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翁牛特旗人民政府办公室</w:t>
      </w:r>
    </w:p>
    <w:p w14:paraId="298F4A5B">
      <w:pPr>
        <w:pStyle w:val="12"/>
        <w:keepNext w:val="0"/>
        <w:keepLines w:val="0"/>
        <w:pageBreakBefore w:val="0"/>
        <w:widowControl w:val="0"/>
        <w:kinsoku/>
        <w:wordWrap/>
        <w:overflowPunct/>
        <w:topLinePunct w:val="0"/>
        <w:autoSpaceDE/>
        <w:autoSpaceDN/>
        <w:bidi w:val="0"/>
        <w:adjustRightInd/>
        <w:snapToGrid/>
        <w:spacing w:line="560" w:lineRule="exact"/>
        <w:ind w:right="1050" w:rightChars="5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202</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rPr>
        <w:t>月2</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日</w:t>
      </w:r>
    </w:p>
    <w:p w14:paraId="080D43DE">
      <w:pPr>
        <w:pStyle w:val="12"/>
        <w:keepNext w:val="0"/>
        <w:keepLines w:val="0"/>
        <w:pageBreakBefore w:val="0"/>
        <w:widowControl w:val="0"/>
        <w:kinsoku/>
        <w:wordWrap/>
        <w:overflowPunct/>
        <w:topLinePunct w:val="0"/>
        <w:autoSpaceDE/>
        <w:autoSpaceDN/>
        <w:bidi w:val="0"/>
        <w:adjustRightInd/>
        <w:snapToGrid/>
        <w:spacing w:line="440" w:lineRule="exact"/>
        <w:ind w:firstLine="5600" w:firstLineChars="2000"/>
        <w:jc w:val="center"/>
        <w:textAlignment w:val="auto"/>
        <w:rPr>
          <w:rFonts w:hint="default" w:ascii="Times New Roman" w:hAnsi="Times New Roman" w:eastAsia="仿宋_GB2312" w:cs="Times New Roman"/>
          <w:b w:val="0"/>
          <w:bCs w:val="0"/>
          <w:color w:val="auto"/>
          <w:sz w:val="28"/>
          <w:szCs w:val="28"/>
        </w:rPr>
      </w:pPr>
    </w:p>
    <w:p w14:paraId="154FA4B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FF"/>
          <w:sz w:val="28"/>
          <w:szCs w:val="28"/>
          <w:lang w:val="en-US"/>
        </w:rPr>
      </w:pPr>
    </w:p>
    <w:p w14:paraId="6C6A61BB">
      <w:pPr>
        <w:pStyle w:val="6"/>
        <w:keepNext w:val="0"/>
        <w:keepLines w:val="0"/>
        <w:pageBreakBefore w:val="0"/>
        <w:widowControl w:val="0"/>
        <w:shd w:val="clear"/>
        <w:kinsoku/>
        <w:wordWrap w:val="0"/>
        <w:overflowPunct/>
        <w:topLinePunct w:val="0"/>
        <w:autoSpaceDE/>
        <w:autoSpaceDN/>
        <w:bidi w:val="0"/>
        <w:adjustRightInd/>
        <w:snapToGrid/>
        <w:spacing w:before="0" w:beforeAutospacing="0" w:after="0" w:afterAutospacing="0" w:line="44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翁牛特旗关于促进应急救护工作高质量发展的实施方案</w:t>
      </w:r>
    </w:p>
    <w:p w14:paraId="1B81667F">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b/>
          <w:bCs w:val="0"/>
          <w:color w:val="auto"/>
          <w:sz w:val="28"/>
          <w:szCs w:val="28"/>
          <w:highlight w:val="none"/>
        </w:rPr>
      </w:pPr>
    </w:p>
    <w:p w14:paraId="305D851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根据《内蒙古自治区人民政府办公厅关于促进应急救护工作高质量发展的意见》（内政办发〔2024〕35号）要求，为</w:t>
      </w:r>
      <w:r>
        <w:rPr>
          <w:rFonts w:hint="default" w:ascii="Times New Roman" w:hAnsi="Times New Roman" w:eastAsia="仿宋_GB2312" w:cs="Times New Roman"/>
          <w:color w:val="auto"/>
          <w:sz w:val="28"/>
          <w:szCs w:val="28"/>
          <w:highlight w:val="none"/>
        </w:rPr>
        <w:t>加快构建我</w:t>
      </w:r>
      <w:r>
        <w:rPr>
          <w:rFonts w:hint="default"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rPr>
        <w:t>应急救护工作体系，提升应急救护能力，促进新时代应急救护工作高质量发展，助力祖国北疆安全稳定屏障建设，</w:t>
      </w:r>
      <w:r>
        <w:rPr>
          <w:rFonts w:hint="default" w:ascii="Times New Roman" w:hAnsi="Times New Roman" w:eastAsia="仿宋_GB2312" w:cs="Times New Roman"/>
          <w:color w:val="auto"/>
          <w:sz w:val="28"/>
          <w:szCs w:val="28"/>
          <w:highlight w:val="none"/>
          <w:lang w:val="en-US" w:eastAsia="zh-CN"/>
        </w:rPr>
        <w:t>制定如下实施方案</w:t>
      </w:r>
      <w:r>
        <w:rPr>
          <w:rFonts w:hint="default" w:ascii="Times New Roman" w:hAnsi="Times New Roman" w:eastAsia="仿宋_GB2312" w:cs="Times New Roman"/>
          <w:color w:val="auto"/>
          <w:sz w:val="28"/>
          <w:szCs w:val="28"/>
          <w:highlight w:val="none"/>
        </w:rPr>
        <w:t>。</w:t>
      </w:r>
    </w:p>
    <w:p w14:paraId="0ADB69FA">
      <w:pPr>
        <w:keepNext w:val="0"/>
        <w:keepLines w:val="0"/>
        <w:pageBreakBefore w:val="0"/>
        <w:widowControl w:val="0"/>
        <w:kinsoku/>
        <w:wordWrap/>
        <w:overflowPunct/>
        <w:autoSpaceDE/>
        <w:autoSpaceDN/>
        <w:bidi w:val="0"/>
        <w:snapToGrid w:val="0"/>
        <w:spacing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一、总体要求</w:t>
      </w:r>
    </w:p>
    <w:p w14:paraId="388780D7">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以习近平新时代中国特色社会主义思想为指导，以铸牢中华民族共同体意识为工作主线，以</w:t>
      </w:r>
      <w:r>
        <w:rPr>
          <w:rFonts w:hint="eastAsia" w:ascii="Times New Roman" w:hAnsi="Times New Roman" w:eastAsia="仿宋_GB2312" w:cs="Times New Roman"/>
          <w:color w:val="auto"/>
          <w:sz w:val="28"/>
          <w:szCs w:val="28"/>
          <w:highlight w:val="none"/>
          <w:lang w:val="en-US" w:eastAsia="zh-CN"/>
        </w:rPr>
        <w:t>保障人民群众</w:t>
      </w:r>
      <w:r>
        <w:rPr>
          <w:rFonts w:hint="default" w:ascii="Times New Roman" w:hAnsi="Times New Roman" w:eastAsia="仿宋_GB2312" w:cs="Times New Roman"/>
          <w:color w:val="auto"/>
          <w:sz w:val="28"/>
          <w:szCs w:val="28"/>
          <w:highlight w:val="none"/>
          <w:lang w:val="en-US" w:eastAsia="zh-CN"/>
        </w:rPr>
        <w:t>生命健康为宗旨，坚持</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人民至上、生命至上</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，通过政府主导、部门协作、社会动员，扎实推进</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10个专项行动，</w:t>
      </w:r>
      <w:r>
        <w:rPr>
          <w:rFonts w:hint="eastAsia" w:ascii="Times New Roman" w:hAnsi="Times New Roman" w:eastAsia="仿宋_GB2312" w:cs="Times New Roman"/>
          <w:color w:val="auto"/>
          <w:sz w:val="28"/>
          <w:szCs w:val="28"/>
          <w:highlight w:val="none"/>
          <w:lang w:val="en-US" w:eastAsia="zh-CN"/>
        </w:rPr>
        <w:t>建立</w:t>
      </w:r>
      <w:r>
        <w:rPr>
          <w:rFonts w:hint="default" w:ascii="Times New Roman" w:hAnsi="Times New Roman" w:eastAsia="仿宋_GB2312" w:cs="Times New Roman"/>
          <w:color w:val="auto"/>
          <w:sz w:val="28"/>
          <w:szCs w:val="28"/>
          <w:highlight w:val="none"/>
          <w:lang w:val="en-US" w:eastAsia="zh-CN"/>
        </w:rPr>
        <w:t>健全应急救护工作长效机制</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推广普及心肺复苏与自动体外除颤仪</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AED机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使用、气道异物梗阻、创伤救护、防灾避险等自救互救知识技能，提升群众性应急救护能力和水平。每年普及应急救护知识</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万人次以上，203</w:t>
      </w:r>
      <w:r>
        <w:rPr>
          <w:rFonts w:hint="eastAsia"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lang w:val="en-US" w:eastAsia="zh-CN"/>
        </w:rPr>
        <w:t>年普及率累计达到</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七普</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人口比例的</w:t>
      </w:r>
      <w:r>
        <w:rPr>
          <w:rFonts w:hint="eastAsia"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val="en-US" w:eastAsia="zh-CN"/>
        </w:rPr>
        <w:t>%以上，</w:t>
      </w:r>
      <w:r>
        <w:rPr>
          <w:rFonts w:hint="eastAsia" w:ascii="Times New Roman" w:hAnsi="Times New Roman" w:eastAsia="仿宋_GB2312" w:cs="Times New Roman"/>
          <w:color w:val="auto"/>
          <w:sz w:val="28"/>
          <w:szCs w:val="28"/>
          <w:highlight w:val="none"/>
          <w:lang w:val="en-US" w:eastAsia="zh-CN"/>
        </w:rPr>
        <w:t>全旗</w:t>
      </w:r>
      <w:r>
        <w:rPr>
          <w:rFonts w:hint="default" w:ascii="Times New Roman" w:hAnsi="Times New Roman" w:eastAsia="仿宋_GB2312" w:cs="Times New Roman"/>
          <w:color w:val="auto"/>
          <w:sz w:val="28"/>
          <w:szCs w:val="28"/>
          <w:highlight w:val="none"/>
          <w:lang w:val="en-US" w:eastAsia="zh-CN"/>
        </w:rPr>
        <w:t>各族群众应急救护知识和技能水平不断提升。每年增加应急救护取证人数</w:t>
      </w:r>
      <w:r>
        <w:rPr>
          <w:rFonts w:hint="eastAsia" w:ascii="Times New Roman" w:hAnsi="Times New Roman" w:eastAsia="仿宋_GB2312" w:cs="Times New Roman"/>
          <w:color w:val="auto"/>
          <w:sz w:val="28"/>
          <w:szCs w:val="28"/>
          <w:highlight w:val="none"/>
          <w:lang w:val="en-US" w:eastAsia="zh-CN"/>
        </w:rPr>
        <w:t>1000</w:t>
      </w:r>
      <w:r>
        <w:rPr>
          <w:rFonts w:hint="default" w:ascii="Times New Roman" w:hAnsi="Times New Roman" w:eastAsia="仿宋_GB2312" w:cs="Times New Roman"/>
          <w:color w:val="auto"/>
          <w:sz w:val="28"/>
          <w:szCs w:val="28"/>
          <w:highlight w:val="none"/>
          <w:lang w:val="en-US" w:eastAsia="zh-CN"/>
        </w:rPr>
        <w:t>人以上，2030年取证人数占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七普</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人口比例达到</w:t>
      </w:r>
      <w:r>
        <w:rPr>
          <w:rFonts w:hint="eastAsia" w:ascii="Times New Roman" w:hAnsi="Times New Roman" w:eastAsia="仿宋_GB2312" w:cs="Times New Roman"/>
          <w:color w:val="auto"/>
          <w:sz w:val="28"/>
          <w:szCs w:val="28"/>
          <w:highlight w:val="none"/>
          <w:lang w:val="en-US" w:eastAsia="zh-CN"/>
        </w:rPr>
        <w:t>4.2</w:t>
      </w:r>
      <w:r>
        <w:rPr>
          <w:rFonts w:hint="default" w:ascii="Times New Roman" w:hAnsi="Times New Roman" w:eastAsia="仿宋_GB2312" w:cs="Times New Roman"/>
          <w:color w:val="auto"/>
          <w:sz w:val="28"/>
          <w:szCs w:val="28"/>
          <w:highlight w:val="none"/>
          <w:lang w:val="en-US" w:eastAsia="zh-CN"/>
        </w:rPr>
        <w:t>%以上，公众参与院前急救的比例和处置能力持续提高。到2030年，</w:t>
      </w:r>
      <w:r>
        <w:rPr>
          <w:rFonts w:hint="eastAsia" w:ascii="仿宋_GB2312" w:hAnsi="仿宋_GB2312" w:eastAsia="仿宋_GB2312" w:cs="仿宋_GB2312"/>
          <w:color w:val="auto"/>
          <w:sz w:val="28"/>
          <w:szCs w:val="28"/>
        </w:rPr>
        <w:t>公共场所A</w:t>
      </w:r>
      <w:r>
        <w:rPr>
          <w:rFonts w:hint="eastAsia" w:ascii="仿宋_GB2312" w:hAnsi="仿宋_GB2312" w:eastAsia="仿宋_GB2312" w:cs="仿宋_GB2312"/>
          <w:color w:val="auto"/>
          <w:sz w:val="28"/>
          <w:szCs w:val="28"/>
          <w:lang w:val="en-US" w:eastAsia="zh-CN"/>
        </w:rPr>
        <w:t>E</w:t>
      </w:r>
      <w:r>
        <w:rPr>
          <w:rFonts w:hint="eastAsia" w:ascii="仿宋_GB2312" w:hAnsi="仿宋_GB2312" w:eastAsia="仿宋_GB2312" w:cs="仿宋_GB2312"/>
          <w:color w:val="auto"/>
          <w:sz w:val="28"/>
          <w:szCs w:val="28"/>
        </w:rPr>
        <w:t>D机设置达到</w:t>
      </w:r>
      <w:r>
        <w:rPr>
          <w:rFonts w:hint="eastAsia" w:ascii="仿宋_GB2312" w:hAnsi="仿宋_GB2312" w:eastAsia="仿宋_GB2312" w:cs="仿宋_GB2312"/>
          <w:color w:val="auto"/>
          <w:sz w:val="28"/>
          <w:szCs w:val="28"/>
          <w:lang w:val="en-US" w:eastAsia="zh-CN"/>
        </w:rPr>
        <w:t>每</w:t>
      </w:r>
      <w:r>
        <w:rPr>
          <w:rFonts w:hint="eastAsia" w:ascii="仿宋_GB2312" w:hAnsi="仿宋_GB2312" w:eastAsia="仿宋_GB2312" w:cs="仿宋_GB2312"/>
          <w:color w:val="auto"/>
          <w:sz w:val="28"/>
          <w:szCs w:val="28"/>
        </w:rPr>
        <w:t>10万人</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台，</w:t>
      </w:r>
      <w:r>
        <w:rPr>
          <w:rFonts w:hint="default" w:ascii="Times New Roman" w:hAnsi="Times New Roman" w:eastAsia="仿宋_GB2312" w:cs="Times New Roman"/>
          <w:color w:val="auto"/>
          <w:sz w:val="28"/>
          <w:szCs w:val="28"/>
          <w:highlight w:val="none"/>
          <w:lang w:val="en-US" w:eastAsia="zh-CN"/>
        </w:rPr>
        <w:t>实现人</w:t>
      </w:r>
      <w:r>
        <w:rPr>
          <w:rFonts w:hint="eastAsia" w:ascii="Times New Roman" w:hAnsi="Times New Roman" w:eastAsia="仿宋_GB2312" w:cs="Times New Roman"/>
          <w:color w:val="auto"/>
          <w:sz w:val="28"/>
          <w:szCs w:val="28"/>
          <w:highlight w:val="none"/>
          <w:lang w:val="en-US" w:eastAsia="zh-CN"/>
        </w:rPr>
        <w:t>员</w:t>
      </w:r>
      <w:r>
        <w:rPr>
          <w:rFonts w:hint="default" w:ascii="Times New Roman" w:hAnsi="Times New Roman" w:eastAsia="仿宋_GB2312" w:cs="Times New Roman"/>
          <w:color w:val="auto"/>
          <w:sz w:val="28"/>
          <w:szCs w:val="28"/>
          <w:highlight w:val="none"/>
          <w:lang w:val="en-US" w:eastAsia="zh-CN"/>
        </w:rPr>
        <w:t>密集</w:t>
      </w:r>
      <w:r>
        <w:rPr>
          <w:rFonts w:hint="eastAsia" w:ascii="Times New Roman" w:hAnsi="Times New Roman" w:eastAsia="仿宋_GB2312" w:cs="Times New Roman"/>
          <w:color w:val="auto"/>
          <w:sz w:val="28"/>
          <w:szCs w:val="28"/>
          <w:highlight w:val="none"/>
          <w:lang w:val="en-US" w:eastAsia="zh-CN"/>
        </w:rPr>
        <w:t>公共</w:t>
      </w:r>
      <w:r>
        <w:rPr>
          <w:rFonts w:hint="default" w:ascii="Times New Roman" w:hAnsi="Times New Roman" w:eastAsia="仿宋_GB2312" w:cs="Times New Roman"/>
          <w:color w:val="auto"/>
          <w:sz w:val="28"/>
          <w:szCs w:val="28"/>
          <w:highlight w:val="none"/>
          <w:lang w:val="en-US" w:eastAsia="zh-CN"/>
        </w:rPr>
        <w:t>场所全覆盖。积极推动A级景区救护站建设，</w:t>
      </w:r>
      <w:r>
        <w:rPr>
          <w:rFonts w:hint="eastAsia" w:ascii="Times New Roman" w:hAnsi="Times New Roman" w:eastAsia="仿宋_GB2312" w:cs="Times New Roman"/>
          <w:color w:val="auto"/>
          <w:sz w:val="28"/>
          <w:szCs w:val="28"/>
          <w:highlight w:val="none"/>
          <w:lang w:val="en-US" w:eastAsia="zh-CN"/>
        </w:rPr>
        <w:t>推动5A</w:t>
      </w:r>
      <w:r>
        <w:rPr>
          <w:rFonts w:hint="default" w:ascii="Times New Roman" w:hAnsi="Times New Roman" w:eastAsia="仿宋_GB2312" w:cs="Times New Roman"/>
          <w:color w:val="auto"/>
          <w:sz w:val="28"/>
          <w:szCs w:val="28"/>
          <w:highlight w:val="none"/>
          <w:lang w:val="en-US" w:eastAsia="zh-CN"/>
        </w:rPr>
        <w:t>级景区红十字救护站全覆盖。鼓励、引导广大人民群众参与群众性应急救护工作，提升</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品牌影响力，大力营造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人人学急救，急救为人人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的浓厚氛围，弘扬正能量、引领新风尚。</w:t>
      </w:r>
    </w:p>
    <w:p w14:paraId="78BB0BDF">
      <w:pPr>
        <w:keepNext w:val="0"/>
        <w:keepLines w:val="0"/>
        <w:pageBreakBefore w:val="0"/>
        <w:widowControl w:val="0"/>
        <w:kinsoku/>
        <w:wordWrap/>
        <w:overflowPunct/>
        <w:autoSpaceDE/>
        <w:autoSpaceDN/>
        <w:bidi w:val="0"/>
        <w:snapToGrid w:val="0"/>
        <w:spacing w:line="560" w:lineRule="exact"/>
        <w:ind w:firstLine="560" w:firstLineChars="200"/>
        <w:rPr>
          <w:rFonts w:hint="default" w:ascii="Times New Roman" w:hAnsi="Times New Roman" w:cs="Times New Roman"/>
          <w:color w:val="auto"/>
          <w:sz w:val="28"/>
          <w:szCs w:val="28"/>
          <w:highlight w:val="none"/>
        </w:rPr>
      </w:pPr>
      <w:r>
        <w:rPr>
          <w:rFonts w:hint="eastAsia" w:ascii="黑体" w:hAnsi="黑体" w:eastAsia="黑体" w:cs="黑体"/>
          <w:color w:val="auto"/>
          <w:sz w:val="28"/>
          <w:szCs w:val="28"/>
          <w:highlight w:val="none"/>
        </w:rPr>
        <w:t>二、主要任务</w:t>
      </w:r>
    </w:p>
    <w:p w14:paraId="43219E12">
      <w:pPr>
        <w:keepNext w:val="0"/>
        <w:keepLines w:val="0"/>
        <w:pageBreakBefore w:val="0"/>
        <w:widowControl w:val="0"/>
        <w:kinsoku/>
        <w:wordWrap/>
        <w:overflowPunct/>
        <w:autoSpaceDE/>
        <w:autoSpaceDN/>
        <w:bidi w:val="0"/>
        <w:snapToGrid w:val="0"/>
        <w:spacing w:line="560" w:lineRule="exact"/>
        <w:ind w:firstLine="562" w:firstLineChars="200"/>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val="en-US" w:eastAsia="zh-CN"/>
        </w:rPr>
        <w:t>一</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rPr>
        <w:t>实施</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rPr>
        <w:t>救在身边</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rPr>
        <w:t>专项行动</w:t>
      </w:r>
    </w:p>
    <w:p w14:paraId="35127C55">
      <w:pPr>
        <w:keepNext w:val="0"/>
        <w:keepLines w:val="0"/>
        <w:pageBreakBefore w:val="0"/>
        <w:widowControl w:val="0"/>
        <w:kinsoku/>
        <w:wordWrap/>
        <w:overflowPunct/>
        <w:autoSpaceDE/>
        <w:autoSpaceDN/>
        <w:bidi w:val="0"/>
        <w:snapToGrid w:val="0"/>
        <w:spacing w:line="560" w:lineRule="exact"/>
        <w:ind w:firstLine="560" w:firstLineChars="200"/>
        <w:rPr>
          <w:rFonts w:hint="eastAsia" w:ascii="楷体" w:hAnsi="楷体" w:eastAsia="楷体" w:cs="楷体"/>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校园守护</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行动。将应急救护知识纳入各级各类学校素质教育</w:t>
      </w:r>
      <w:r>
        <w:rPr>
          <w:rFonts w:hint="eastAsia" w:ascii="Times New Roman" w:hAnsi="Times New Roman" w:eastAsia="仿宋_GB2312" w:cs="Times New Roman"/>
          <w:color w:val="auto"/>
          <w:sz w:val="28"/>
          <w:szCs w:val="28"/>
          <w:highlight w:val="none"/>
          <w:lang w:val="en-US" w:eastAsia="zh-CN"/>
        </w:rPr>
        <w:t>和军事训练</w:t>
      </w:r>
      <w:r>
        <w:rPr>
          <w:rFonts w:hint="default" w:ascii="Times New Roman" w:hAnsi="Times New Roman" w:eastAsia="仿宋_GB2312" w:cs="Times New Roman"/>
          <w:color w:val="auto"/>
          <w:sz w:val="28"/>
          <w:szCs w:val="28"/>
          <w:highlight w:val="none"/>
          <w:lang w:val="en-US" w:eastAsia="zh-CN"/>
        </w:rPr>
        <w:t>，有条件的中学纳入校本课程。对校医、体育与健康课教师、班主任等重点教职员工开展红十字救护员取证培训，到2030年取证比例达到30%以上。加强教职员工应急救护师资培训，力争</w:t>
      </w:r>
      <w:r>
        <w:rPr>
          <w:rFonts w:hint="eastAsia" w:ascii="Times New Roman" w:hAnsi="Times New Roman" w:eastAsia="仿宋_GB2312" w:cs="Times New Roman"/>
          <w:color w:val="auto"/>
          <w:sz w:val="28"/>
          <w:szCs w:val="28"/>
          <w:highlight w:val="none"/>
          <w:lang w:val="en-US" w:eastAsia="zh-CN"/>
        </w:rPr>
        <w:t>每所高中阶段学校</w:t>
      </w:r>
      <w:r>
        <w:rPr>
          <w:rFonts w:hint="default" w:ascii="Times New Roman" w:hAnsi="Times New Roman" w:eastAsia="仿宋_GB2312" w:cs="Times New Roman"/>
          <w:color w:val="auto"/>
          <w:sz w:val="28"/>
          <w:szCs w:val="28"/>
          <w:highlight w:val="none"/>
          <w:lang w:val="en-US" w:eastAsia="zh-CN"/>
        </w:rPr>
        <w:t>至少有1名专</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兼</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职应急救护师资。结合急救教育试点学校、乡镇级应急避难场所定点学校建设等配备医疗急救设备，积极推进红十字生命安全体验馆、博爱校医室建设。鼓励支持各级各类学校组建应急救护志愿服务队，开展应急救护演练，提升校园应急救护能力。</w:t>
      </w:r>
      <w:r>
        <w:rPr>
          <w:rFonts w:hint="eastAsia" w:ascii="楷体_GB2312" w:hAnsi="楷体_GB2312" w:eastAsia="楷体_GB2312" w:cs="楷体_GB2312"/>
          <w:b/>
          <w:bCs/>
          <w:color w:val="auto"/>
          <w:sz w:val="28"/>
          <w:szCs w:val="28"/>
          <w:highlight w:val="none"/>
          <w:lang w:val="en-US" w:eastAsia="zh-CN"/>
        </w:rPr>
        <w:t>（旗教育局、</w:t>
      </w:r>
      <w:r>
        <w:rPr>
          <w:rFonts w:hint="eastAsia" w:ascii="楷体_GB2312" w:hAnsi="楷体_GB2312" w:eastAsia="楷体_GB2312" w:cs="楷体_GB2312"/>
          <w:b/>
          <w:bCs/>
          <w:color w:val="auto"/>
          <w:sz w:val="28"/>
          <w:szCs w:val="28"/>
          <w:highlight w:val="none"/>
          <w:lang w:eastAsia="zh-CN"/>
        </w:rPr>
        <w:t>卫健委</w:t>
      </w:r>
      <w:r>
        <w:rPr>
          <w:rFonts w:hint="default" w:ascii="楷体_GB2312" w:hAnsi="楷体_GB2312" w:eastAsia="楷体_GB2312" w:cs="楷体_GB2312"/>
          <w:b/>
          <w:bCs/>
          <w:color w:val="auto"/>
          <w:sz w:val="28"/>
          <w:szCs w:val="28"/>
          <w:highlight w:val="none"/>
          <w:lang w:eastAsia="zh-CN"/>
        </w:rPr>
        <w:t>、红十字会</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val="en-US" w:eastAsia="zh-CN"/>
        </w:rPr>
        <w:t>各苏木乡镇街道场负责，列第一位的为牵头单位，下同）</w:t>
      </w:r>
    </w:p>
    <w:p w14:paraId="614181C9">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560" w:firstLineChars="200"/>
        <w:textAlignment w:val="baseline"/>
        <w:rPr>
          <w:rFonts w:hint="eastAsia" w:ascii="楷体_GB2312" w:hAnsi="楷体_GB2312" w:eastAsia="楷体_GB2312" w:cs="楷体_GB2312"/>
          <w:b/>
          <w:bCs/>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交通伴行</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行动。加大对出租车等营运车辆驾驶人员、客流密集运输场站从业人员和交通执法工作人员、公安交管队伍</w:t>
      </w:r>
      <w:r>
        <w:rPr>
          <w:rFonts w:hint="eastAsia" w:ascii="Times New Roman" w:hAnsi="Times New Roman" w:eastAsia="仿宋_GB2312" w:cs="Times New Roman"/>
          <w:color w:val="auto"/>
          <w:sz w:val="28"/>
          <w:szCs w:val="28"/>
          <w:highlight w:val="none"/>
          <w:lang w:val="en-US" w:eastAsia="zh-CN"/>
        </w:rPr>
        <w:t>应急救护</w:t>
      </w:r>
      <w:r>
        <w:rPr>
          <w:rFonts w:hint="default" w:ascii="Times New Roman" w:hAnsi="Times New Roman" w:eastAsia="仿宋_GB2312" w:cs="Times New Roman"/>
          <w:color w:val="auto"/>
          <w:sz w:val="28"/>
          <w:szCs w:val="28"/>
          <w:highlight w:val="none"/>
          <w:lang w:val="en-US" w:eastAsia="zh-CN"/>
        </w:rPr>
        <w:t>培训力度，力争一线工作人员全覆盖，到2030年红十字救护员取证率不低于30%。鼓励驾校将应急救护纳入培训考试内容，</w:t>
      </w:r>
      <w:r>
        <w:rPr>
          <w:rFonts w:hint="eastAsia" w:ascii="Times New Roman" w:hAnsi="Times New Roman" w:eastAsia="仿宋_GB2312" w:cs="Times New Roman"/>
          <w:color w:val="auto"/>
          <w:sz w:val="28"/>
          <w:szCs w:val="28"/>
          <w:highlight w:val="none"/>
          <w:lang w:val="en-US" w:eastAsia="zh-CN"/>
        </w:rPr>
        <w:t>争取</w:t>
      </w:r>
      <w:r>
        <w:rPr>
          <w:rFonts w:hint="default" w:ascii="Times New Roman" w:hAnsi="Times New Roman" w:eastAsia="仿宋_GB2312" w:cs="Times New Roman"/>
          <w:color w:val="auto"/>
          <w:sz w:val="28"/>
          <w:szCs w:val="28"/>
          <w:highlight w:val="none"/>
          <w:lang w:val="en-US" w:eastAsia="zh-CN"/>
        </w:rPr>
        <w:t>新取得驾驶证人员培训全覆盖。客运枢纽、</w:t>
      </w:r>
      <w:r>
        <w:rPr>
          <w:rFonts w:hint="eastAsia" w:ascii="Times New Roman" w:hAnsi="Times New Roman" w:eastAsia="仿宋_GB2312" w:cs="Times New Roman"/>
          <w:color w:val="auto"/>
          <w:sz w:val="28"/>
          <w:szCs w:val="28"/>
          <w:highlight w:val="none"/>
          <w:lang w:val="en-US" w:eastAsia="zh-CN"/>
        </w:rPr>
        <w:t>铁路</w:t>
      </w:r>
      <w:r>
        <w:rPr>
          <w:rFonts w:hint="default" w:ascii="Times New Roman" w:hAnsi="Times New Roman" w:eastAsia="仿宋_GB2312" w:cs="Times New Roman"/>
          <w:color w:val="auto"/>
          <w:sz w:val="28"/>
          <w:szCs w:val="28"/>
          <w:highlight w:val="none"/>
          <w:lang w:val="en-US" w:eastAsia="zh-CN"/>
        </w:rPr>
        <w:t>交通等站点全面布设医疗急救设备。在道路运输从业人员和公安交管队伍中组建红十字应急救护志愿队伍，积极参与重大节假日交通运输应急救护志愿服务。</w:t>
      </w:r>
      <w:r>
        <w:rPr>
          <w:rFonts w:hint="eastAsia" w:ascii="楷体_GB2312" w:hAnsi="楷体_GB2312" w:eastAsia="楷体_GB2312" w:cs="楷体_GB2312"/>
          <w:b/>
          <w:bCs/>
          <w:color w:val="auto"/>
          <w:sz w:val="28"/>
          <w:szCs w:val="28"/>
          <w:highlight w:val="none"/>
          <w:lang w:val="en-US" w:eastAsia="zh-CN"/>
        </w:rPr>
        <w:t>（旗</w:t>
      </w:r>
      <w:r>
        <w:rPr>
          <w:rFonts w:hint="default" w:ascii="楷体_GB2312" w:hAnsi="楷体_GB2312" w:eastAsia="楷体_GB2312" w:cs="楷体_GB2312"/>
          <w:b/>
          <w:bCs/>
          <w:color w:val="auto"/>
          <w:sz w:val="28"/>
          <w:szCs w:val="28"/>
          <w:highlight w:val="none"/>
          <w:lang w:val="en-US" w:eastAsia="zh-CN"/>
        </w:rPr>
        <w:t>交通运输</w:t>
      </w:r>
      <w:r>
        <w:rPr>
          <w:rFonts w:hint="eastAsia" w:ascii="楷体_GB2312" w:hAnsi="楷体_GB2312" w:eastAsia="楷体_GB2312" w:cs="楷体_GB2312"/>
          <w:b/>
          <w:bCs/>
          <w:color w:val="auto"/>
          <w:sz w:val="28"/>
          <w:szCs w:val="28"/>
          <w:highlight w:val="none"/>
          <w:lang w:val="en-US" w:eastAsia="zh-CN"/>
        </w:rPr>
        <w:t>局、公安局</w:t>
      </w:r>
      <w:r>
        <w:rPr>
          <w:rFonts w:hint="default" w:ascii="楷体_GB2312" w:hAnsi="楷体_GB2312" w:eastAsia="楷体_GB2312" w:cs="楷体_GB2312"/>
          <w:b/>
          <w:bCs/>
          <w:color w:val="auto"/>
          <w:sz w:val="28"/>
          <w:szCs w:val="28"/>
          <w:highlight w:val="none"/>
          <w:lang w:val="en-US" w:eastAsia="zh-CN"/>
        </w:rPr>
        <w:t>、卫健委</w:t>
      </w:r>
      <w:r>
        <w:rPr>
          <w:rFonts w:hint="eastAsia" w:ascii="楷体_GB2312" w:hAnsi="楷体_GB2312" w:eastAsia="楷体_GB2312" w:cs="楷体_GB2312"/>
          <w:b/>
          <w:bCs/>
          <w:color w:val="auto"/>
          <w:sz w:val="28"/>
          <w:szCs w:val="28"/>
          <w:highlight w:val="none"/>
          <w:lang w:val="en-US" w:eastAsia="zh-CN"/>
        </w:rPr>
        <w:t>、</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506398D1">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560" w:firstLineChars="200"/>
        <w:textAlignment w:val="baseline"/>
        <w:rPr>
          <w:rFonts w:hint="default" w:ascii="楷体_GB2312" w:hAnsi="楷体_GB2312" w:eastAsia="楷体_GB2312" w:cs="楷体_GB2312"/>
          <w:b/>
          <w:bCs/>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机关先行</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w:t>
      </w:r>
      <w:r>
        <w:rPr>
          <w:rFonts w:hint="eastAsia" w:ascii="Times New Roman" w:hAnsi="Times New Roman" w:eastAsia="仿宋_GB2312" w:cs="Times New Roman"/>
          <w:color w:val="auto"/>
          <w:sz w:val="28"/>
          <w:szCs w:val="28"/>
          <w:highlight w:val="none"/>
          <w:lang w:val="en-US" w:eastAsia="zh-CN"/>
        </w:rPr>
        <w:t>推进落实</w:t>
      </w:r>
      <w:r>
        <w:rPr>
          <w:rFonts w:hint="default" w:ascii="Times New Roman" w:hAnsi="Times New Roman" w:eastAsia="仿宋_GB2312" w:cs="Times New Roman"/>
          <w:color w:val="auto"/>
          <w:sz w:val="28"/>
          <w:szCs w:val="28"/>
          <w:highlight w:val="none"/>
          <w:lang w:val="en-US" w:eastAsia="zh-CN"/>
        </w:rPr>
        <w:t>公务员初任培训、党校干部培训和网络学院学习</w:t>
      </w:r>
      <w:r>
        <w:rPr>
          <w:rFonts w:hint="eastAsia" w:ascii="Times New Roman" w:hAnsi="Times New Roman" w:eastAsia="仿宋_GB2312" w:cs="Times New Roman"/>
          <w:color w:val="auto"/>
          <w:sz w:val="28"/>
          <w:szCs w:val="28"/>
          <w:highlight w:val="none"/>
          <w:lang w:val="en-US" w:eastAsia="zh-CN"/>
        </w:rPr>
        <w:t>中纳入的应急救护知识</w:t>
      </w:r>
      <w:r>
        <w:rPr>
          <w:rFonts w:hint="default" w:ascii="Times New Roman" w:hAnsi="Times New Roman" w:eastAsia="仿宋_GB2312" w:cs="Times New Roman"/>
          <w:color w:val="auto"/>
          <w:sz w:val="28"/>
          <w:szCs w:val="28"/>
          <w:highlight w:val="none"/>
          <w:lang w:val="en-US" w:eastAsia="zh-CN"/>
        </w:rPr>
        <w:t>内容</w:t>
      </w:r>
      <w:r>
        <w:rPr>
          <w:rFonts w:hint="eastAsia" w:ascii="Times New Roman" w:hAnsi="Times New Roman" w:eastAsia="仿宋_GB2312" w:cs="Times New Roman"/>
          <w:color w:val="auto"/>
          <w:sz w:val="28"/>
          <w:szCs w:val="28"/>
          <w:highlight w:val="none"/>
          <w:lang w:val="en-US" w:eastAsia="zh-CN"/>
        </w:rPr>
        <w:t>学习</w:t>
      </w:r>
      <w:r>
        <w:rPr>
          <w:rFonts w:hint="default" w:ascii="Times New Roman" w:hAnsi="Times New Roman" w:eastAsia="仿宋_GB2312" w:cs="Times New Roman"/>
          <w:color w:val="auto"/>
          <w:sz w:val="28"/>
          <w:szCs w:val="28"/>
          <w:highlight w:val="none"/>
          <w:lang w:val="en-US" w:eastAsia="zh-CN"/>
        </w:rPr>
        <w:t>，在机关干部中普及应急救护知识，提升自救互救技能。倡导党政机关、事业单位每年举办应急救护培训，并逐步扩大培训覆盖面。</w:t>
      </w:r>
      <w:r>
        <w:rPr>
          <w:rFonts w:hint="eastAsia" w:ascii="楷体_GB2312" w:hAnsi="楷体_GB2312" w:eastAsia="楷体_GB2312" w:cs="楷体_GB2312"/>
          <w:b/>
          <w:bCs/>
          <w:color w:val="auto"/>
          <w:sz w:val="28"/>
          <w:szCs w:val="28"/>
          <w:highlight w:val="none"/>
          <w:lang w:val="en-US" w:eastAsia="zh-CN"/>
        </w:rPr>
        <w:t>（旗委组织部、党校</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宣传部、人社局、</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、各苏木乡镇街道场）</w:t>
      </w:r>
    </w:p>
    <w:p w14:paraId="5439024E">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560" w:firstLineChars="200"/>
        <w:textAlignment w:val="baseline"/>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景区守护</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行动。推进A级景区工作人员、旅行社导游应急救护培训工作，不断提升景区工作人员、旅行社导游持红十字救护员证书比例。推动应急救护进景区，</w:t>
      </w:r>
      <w:r>
        <w:rPr>
          <w:rFonts w:hint="eastAsia" w:ascii="仿宋_GB2312" w:hAnsi="仿宋_GB2312" w:eastAsia="仿宋_GB2312" w:cs="仿宋_GB2312"/>
          <w:color w:val="auto"/>
          <w:sz w:val="28"/>
          <w:szCs w:val="28"/>
        </w:rPr>
        <w:t>实现</w:t>
      </w:r>
      <w:r>
        <w:rPr>
          <w:rFonts w:hint="eastAsia" w:ascii="仿宋_GB2312" w:hAnsi="仿宋_GB2312" w:eastAsia="仿宋_GB2312" w:cs="仿宋_GB2312"/>
          <w:color w:val="auto"/>
          <w:sz w:val="28"/>
          <w:szCs w:val="28"/>
          <w:lang w:val="en-US" w:eastAsia="zh-CN"/>
        </w:rPr>
        <w:t>全旗3A</w:t>
      </w:r>
      <w:r>
        <w:rPr>
          <w:rFonts w:hint="eastAsia" w:ascii="仿宋_GB2312" w:hAnsi="仿宋_GB2312" w:eastAsia="仿宋_GB2312" w:cs="仿宋_GB2312"/>
          <w:color w:val="auto"/>
          <w:sz w:val="28"/>
          <w:szCs w:val="28"/>
        </w:rPr>
        <w:t>级景区</w:t>
      </w:r>
      <w:r>
        <w:rPr>
          <w:rFonts w:hint="eastAsia" w:ascii="仿宋_GB2312" w:hAnsi="仿宋_GB2312" w:eastAsia="仿宋_GB2312" w:cs="仿宋_GB2312"/>
          <w:color w:val="auto"/>
          <w:sz w:val="28"/>
          <w:szCs w:val="28"/>
          <w:lang w:val="en-US" w:eastAsia="zh-CN"/>
        </w:rPr>
        <w:t>AED</w:t>
      </w:r>
      <w:r>
        <w:rPr>
          <w:rFonts w:hint="eastAsia" w:ascii="仿宋_GB2312" w:hAnsi="仿宋_GB2312" w:eastAsia="仿宋_GB2312" w:cs="仿宋_GB2312"/>
          <w:color w:val="auto"/>
          <w:sz w:val="28"/>
          <w:szCs w:val="28"/>
        </w:rPr>
        <w:t>机配置全覆盖，</w:t>
      </w:r>
      <w:r>
        <w:rPr>
          <w:rFonts w:hint="default" w:ascii="Times New Roman" w:hAnsi="Times New Roman" w:eastAsia="仿宋_GB2312" w:cs="Times New Roman"/>
          <w:color w:val="auto"/>
          <w:sz w:val="28"/>
          <w:szCs w:val="28"/>
          <w:highlight w:val="none"/>
          <w:lang w:val="en-US" w:eastAsia="zh-CN"/>
        </w:rPr>
        <w:t>推动有条件的</w:t>
      </w:r>
      <w:r>
        <w:rPr>
          <w:rFonts w:hint="eastAsia" w:ascii="Times New Roman" w:hAnsi="Times New Roman" w:eastAsia="仿宋_GB2312" w:cs="Times New Roman"/>
          <w:color w:val="auto"/>
          <w:sz w:val="28"/>
          <w:szCs w:val="28"/>
          <w:highlight w:val="none"/>
          <w:lang w:val="en-US" w:eastAsia="zh-CN"/>
        </w:rPr>
        <w:t>4A级景区设立红十字救护站，实现5A级以上</w:t>
      </w:r>
      <w:r>
        <w:rPr>
          <w:rFonts w:hint="default" w:ascii="Times New Roman" w:hAnsi="Times New Roman" w:eastAsia="仿宋_GB2312" w:cs="Times New Roman"/>
          <w:color w:val="auto"/>
          <w:sz w:val="28"/>
          <w:szCs w:val="28"/>
          <w:highlight w:val="none"/>
          <w:lang w:val="en-US" w:eastAsia="zh-CN"/>
        </w:rPr>
        <w:t>景区红十字救护站</w:t>
      </w:r>
      <w:r>
        <w:rPr>
          <w:rFonts w:hint="eastAsia" w:ascii="Times New Roman" w:hAnsi="Times New Roman" w:eastAsia="仿宋_GB2312" w:cs="Times New Roman"/>
          <w:color w:val="auto"/>
          <w:sz w:val="28"/>
          <w:szCs w:val="28"/>
          <w:highlight w:val="none"/>
          <w:lang w:val="en-US" w:eastAsia="zh-CN"/>
        </w:rPr>
        <w:t>全覆盖。</w:t>
      </w:r>
      <w:r>
        <w:rPr>
          <w:rFonts w:hint="default" w:ascii="Times New Roman" w:hAnsi="Times New Roman" w:eastAsia="仿宋_GB2312" w:cs="Times New Roman"/>
          <w:color w:val="auto"/>
          <w:sz w:val="28"/>
          <w:szCs w:val="28"/>
          <w:highlight w:val="none"/>
          <w:lang w:val="en-US" w:eastAsia="zh-CN"/>
        </w:rPr>
        <w:t>健全应急救护志愿者队伍，在易发生溺水的重点区域实施防溺水公益项目，积极打造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景区救护站+志愿服务基地</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的工作模式。</w:t>
      </w:r>
      <w:r>
        <w:rPr>
          <w:rFonts w:hint="eastAsia" w:ascii="楷体_GB2312" w:hAnsi="楷体_GB2312" w:eastAsia="楷体_GB2312" w:cs="楷体_GB2312"/>
          <w:b/>
          <w:bCs/>
          <w:color w:val="auto"/>
          <w:sz w:val="28"/>
          <w:szCs w:val="28"/>
          <w:highlight w:val="none"/>
          <w:lang w:val="en-US" w:eastAsia="zh-CN"/>
        </w:rPr>
        <w:t>（旗文化旅游体育局、社会工作部、卫健</w:t>
      </w:r>
      <w:r>
        <w:rPr>
          <w:rFonts w:hint="default" w:ascii="楷体_GB2312" w:hAnsi="楷体_GB2312" w:eastAsia="楷体_GB2312" w:cs="楷体_GB2312"/>
          <w:b/>
          <w:bCs/>
          <w:color w:val="auto"/>
          <w:sz w:val="28"/>
          <w:szCs w:val="28"/>
          <w:highlight w:val="none"/>
          <w:lang w:val="en-US" w:eastAsia="zh-CN"/>
        </w:rPr>
        <w:t>委、红十字会</w:t>
      </w:r>
      <w:r>
        <w:rPr>
          <w:rFonts w:hint="eastAsia" w:ascii="楷体_GB2312" w:hAnsi="楷体_GB2312" w:eastAsia="楷体_GB2312" w:cs="楷体_GB2312"/>
          <w:b/>
          <w:bCs/>
          <w:color w:val="auto"/>
          <w:sz w:val="28"/>
          <w:szCs w:val="28"/>
          <w:highlight w:val="none"/>
          <w:lang w:val="en-US" w:eastAsia="zh-CN"/>
        </w:rPr>
        <w:t>）</w:t>
      </w:r>
    </w:p>
    <w:p w14:paraId="5DB86418">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安全生产</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行动。红十字应急救护培训向矿山、能源、化工、建筑等重点行业的企业安全生产管理人员倾斜</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逐步扩大高危、重点岗位从业人员取得红十字救护员证书比例。结合</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安全生产月</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等时间节点开展培训与演练，提高企业从业人员安全意识和自救互救技能。</w:t>
      </w:r>
      <w:r>
        <w:rPr>
          <w:rFonts w:hint="eastAsia" w:ascii="楷体_GB2312" w:hAnsi="楷体_GB2312" w:eastAsia="楷体_GB2312" w:cs="楷体_GB2312"/>
          <w:b/>
          <w:bCs/>
          <w:color w:val="auto"/>
          <w:sz w:val="28"/>
          <w:szCs w:val="28"/>
          <w:highlight w:val="none"/>
          <w:lang w:val="en-US" w:eastAsia="zh-CN"/>
        </w:rPr>
        <w:t>（旗应急管理局、住建局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总工会、</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、各苏木乡镇街道场）</w:t>
      </w:r>
    </w:p>
    <w:p w14:paraId="683431E3">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体育伴行</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行动。完善体育场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馆</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应急救护设施设备配置，开展场馆工作人员、优秀运动队教练员、运动员及辅助人员应急救护培训，持续提高取得红十字救护员证书比例。建立具备专业应急救护技能的志愿者参与重大赛事、活动应急救护辅助服务保障的长效机制。</w:t>
      </w:r>
      <w:r>
        <w:rPr>
          <w:rFonts w:hint="eastAsia" w:ascii="楷体_GB2312" w:hAnsi="楷体_GB2312" w:eastAsia="楷体_GB2312" w:cs="楷体_GB2312"/>
          <w:b/>
          <w:bCs/>
          <w:color w:val="auto"/>
          <w:sz w:val="28"/>
          <w:szCs w:val="28"/>
          <w:highlight w:val="none"/>
          <w:lang w:val="en-US" w:eastAsia="zh-CN"/>
        </w:rPr>
        <w:t>（旗文化旅游体育局、卫健委、红十字会、各苏木乡镇街道场）</w:t>
      </w:r>
    </w:p>
    <w:p w14:paraId="740A37C8">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 w:hAnsi="楷体"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志愿同行</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行动。推进志愿服务</w:t>
      </w:r>
      <w:r>
        <w:rPr>
          <w:rFonts w:hint="eastAsia" w:ascii="Times New Roman" w:hAnsi="Times New Roman" w:eastAsia="仿宋_GB2312" w:cs="Times New Roman"/>
          <w:color w:val="auto"/>
          <w:sz w:val="28"/>
          <w:szCs w:val="28"/>
          <w:highlight w:val="none"/>
          <w:lang w:val="en-US" w:eastAsia="zh-CN"/>
        </w:rPr>
        <w:t>体系建设</w:t>
      </w:r>
      <w:r>
        <w:rPr>
          <w:rFonts w:hint="default" w:ascii="Times New Roman" w:hAnsi="Times New Roman" w:eastAsia="仿宋_GB2312" w:cs="Times New Roman"/>
          <w:color w:val="auto"/>
          <w:sz w:val="28"/>
          <w:szCs w:val="28"/>
          <w:highlight w:val="none"/>
          <w:lang w:val="en-US" w:eastAsia="zh-CN"/>
        </w:rPr>
        <w:t>，抓住重要节庆日等契机，集中开展系列主题宣传和志愿服务活动，提升应急救护响应和群众应对突发事件自救互救能力。打造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志愿服务品牌，将应急救护培训纳入</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传递文明</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呵护生命</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主题活动，为开展应急救护志愿服务提供支持</w:t>
      </w:r>
      <w:r>
        <w:rPr>
          <w:rFonts w:hint="eastAsia" w:ascii="Times New Roman" w:hAnsi="Times New Roman" w:eastAsia="仿宋_GB2312" w:cs="Times New Roman"/>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（旗红十字会、卫健委）</w:t>
      </w:r>
    </w:p>
    <w:p w14:paraId="60E54EEE">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安老护老</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行动。深入推进养老服务行业应急救护工作，在康养联合体、养老机构设立应急救护培训场所，不断提高养老护理员取得红十字救护员证书比例</w:t>
      </w:r>
      <w:r>
        <w:rPr>
          <w:rFonts w:hint="eastAsia" w:ascii="Times New Roman" w:hAnsi="Times New Roman" w:eastAsia="仿宋_GB2312" w:cs="Times New Roman"/>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（旗</w:t>
      </w:r>
      <w:r>
        <w:rPr>
          <w:rFonts w:hint="default" w:ascii="楷体_GB2312" w:hAnsi="楷体_GB2312" w:eastAsia="楷体_GB2312" w:cs="楷体_GB2312"/>
          <w:b/>
          <w:bCs/>
          <w:color w:val="auto"/>
          <w:sz w:val="28"/>
          <w:szCs w:val="28"/>
          <w:highlight w:val="none"/>
          <w:lang w:val="en-US" w:eastAsia="zh-CN"/>
        </w:rPr>
        <w:t>民政</w:t>
      </w:r>
      <w:r>
        <w:rPr>
          <w:rFonts w:hint="eastAsia" w:ascii="楷体_GB2312" w:hAnsi="楷体_GB2312" w:eastAsia="楷体_GB2312" w:cs="楷体_GB2312"/>
          <w:b/>
          <w:bCs/>
          <w:color w:val="auto"/>
          <w:sz w:val="28"/>
          <w:szCs w:val="28"/>
          <w:highlight w:val="none"/>
          <w:lang w:val="en-US" w:eastAsia="zh-CN"/>
        </w:rPr>
        <w:t>局、</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、各苏木乡镇街道场）</w:t>
      </w:r>
    </w:p>
    <w:p w14:paraId="4DEB60BE">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救援先锋</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行动。加强对消防救援、林</w:t>
      </w:r>
      <w:r>
        <w:rPr>
          <w:rFonts w:hint="eastAsia" w:ascii="Times New Roman" w:hAnsi="Times New Roman" w:eastAsia="仿宋_GB2312" w:cs="Times New Roman"/>
          <w:color w:val="auto"/>
          <w:sz w:val="28"/>
          <w:szCs w:val="28"/>
          <w:highlight w:val="none"/>
          <w:lang w:val="en-US" w:eastAsia="zh-CN"/>
        </w:rPr>
        <w:t>草</w:t>
      </w:r>
      <w:r>
        <w:rPr>
          <w:rFonts w:hint="default" w:ascii="Times New Roman" w:hAnsi="Times New Roman" w:eastAsia="仿宋_GB2312" w:cs="Times New Roman"/>
          <w:color w:val="auto"/>
          <w:sz w:val="28"/>
          <w:szCs w:val="28"/>
          <w:highlight w:val="none"/>
          <w:lang w:val="en-US" w:eastAsia="zh-CN"/>
        </w:rPr>
        <w:t>消防救援、矿山救援力量的应急救护培训，到2030年取得红十字救护员证书比例不低于80%，有条件的社会救援力量逐步扩大取得红十字救护员证书比例。在救援队员中培育一批救护师资，增强应急救援队伍自我培训能力。</w:t>
      </w:r>
      <w:r>
        <w:rPr>
          <w:rFonts w:hint="eastAsia" w:ascii="楷体_GB2312" w:hAnsi="楷体_GB2312" w:eastAsia="楷体_GB2312" w:cs="楷体_GB2312"/>
          <w:b/>
          <w:bCs/>
          <w:color w:val="auto"/>
          <w:sz w:val="28"/>
          <w:szCs w:val="28"/>
          <w:highlight w:val="none"/>
          <w:lang w:val="en-US" w:eastAsia="zh-CN"/>
        </w:rPr>
        <w:t>（旗应急管理局、消防大队</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林草局、</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13932F27">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 w:hAnsi="楷体"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救在身边</w:t>
      </w:r>
      <w:r>
        <w:rPr>
          <w:rFonts w:hint="eastAsia" w:ascii="仿宋" w:hAnsi="仿宋" w:eastAsia="仿宋" w:cs="仿宋"/>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边疆守护</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行动。</w:t>
      </w:r>
      <w:r>
        <w:rPr>
          <w:rFonts w:hint="eastAsia" w:ascii="Times New Roman" w:hAnsi="Times New Roman" w:eastAsia="仿宋_GB2312" w:cs="Times New Roman"/>
          <w:color w:val="auto"/>
          <w:sz w:val="28"/>
          <w:szCs w:val="28"/>
          <w:highlight w:val="none"/>
          <w:lang w:val="en-US" w:eastAsia="zh-CN"/>
        </w:rPr>
        <w:t>在公安系统</w:t>
      </w:r>
      <w:r>
        <w:rPr>
          <w:rFonts w:hint="default" w:ascii="Times New Roman" w:hAnsi="Times New Roman" w:eastAsia="仿宋_GB2312" w:cs="Times New Roman"/>
          <w:color w:val="auto"/>
          <w:sz w:val="28"/>
          <w:szCs w:val="28"/>
          <w:highlight w:val="none"/>
          <w:lang w:val="en-US" w:eastAsia="zh-CN"/>
        </w:rPr>
        <w:t>广泛开展应急救护普及培训，提</w:t>
      </w:r>
      <w:r>
        <w:rPr>
          <w:rFonts w:hint="eastAsia" w:ascii="Times New Roman" w:hAnsi="Times New Roman" w:eastAsia="仿宋_GB2312" w:cs="Times New Roman"/>
          <w:color w:val="auto"/>
          <w:sz w:val="28"/>
          <w:szCs w:val="28"/>
          <w:highlight w:val="none"/>
          <w:lang w:val="en-US" w:eastAsia="zh-CN"/>
        </w:rPr>
        <w:t>升重点岗位人员</w:t>
      </w:r>
      <w:r>
        <w:rPr>
          <w:rFonts w:hint="default" w:ascii="Times New Roman" w:hAnsi="Times New Roman" w:eastAsia="仿宋_GB2312" w:cs="Times New Roman"/>
          <w:color w:val="auto"/>
          <w:sz w:val="28"/>
          <w:szCs w:val="28"/>
          <w:highlight w:val="none"/>
          <w:lang w:val="en-US" w:eastAsia="zh-CN"/>
        </w:rPr>
        <w:t>取得红十字救护员证书比例。</w:t>
      </w:r>
      <w:r>
        <w:rPr>
          <w:rFonts w:hint="eastAsia" w:ascii="楷体_GB2312" w:hAnsi="楷体_GB2312" w:eastAsia="楷体_GB2312" w:cs="楷体_GB2312"/>
          <w:b/>
          <w:bCs/>
          <w:color w:val="auto"/>
          <w:sz w:val="28"/>
          <w:szCs w:val="28"/>
          <w:highlight w:val="none"/>
          <w:lang w:val="en-US" w:eastAsia="zh-CN"/>
        </w:rPr>
        <w:t>（旗公安局、</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20EF8281">
      <w:pPr>
        <w:keepNext w:val="0"/>
        <w:keepLines w:val="0"/>
        <w:pageBreakBefore w:val="0"/>
        <w:widowControl w:val="0"/>
        <w:kinsoku/>
        <w:wordWrap/>
        <w:overflowPunct/>
        <w:autoSpaceDE/>
        <w:autoSpaceDN/>
        <w:bidi w:val="0"/>
        <w:snapToGrid w:val="0"/>
        <w:spacing w:line="560" w:lineRule="exact"/>
        <w:ind w:firstLine="562" w:firstLineChars="200"/>
        <w:rPr>
          <w:rFonts w:hint="eastAsia" w:ascii="楷体_GB2312" w:hAnsi="楷体_GB2312" w:eastAsia="楷体_GB2312" w:cs="楷体_GB2312"/>
          <w:b/>
          <w:bCs/>
          <w:color w:val="auto"/>
          <w:sz w:val="28"/>
          <w:szCs w:val="28"/>
          <w:highlight w:val="none"/>
          <w:lang w:eastAsia="zh-CN"/>
        </w:rPr>
      </w:pP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val="en-US" w:eastAsia="zh-CN"/>
        </w:rPr>
        <w:t>二</w:t>
      </w:r>
      <w:r>
        <w:rPr>
          <w:rFonts w:hint="eastAsia" w:ascii="楷体_GB2312" w:hAnsi="楷体_GB2312" w:eastAsia="楷体_GB2312" w:cs="楷体_GB2312"/>
          <w:b/>
          <w:bCs/>
          <w:color w:val="auto"/>
          <w:sz w:val="28"/>
          <w:szCs w:val="28"/>
          <w:highlight w:val="none"/>
          <w:lang w:eastAsia="zh-CN"/>
        </w:rPr>
        <w:t>）加强应急救护师资队伍建设管理</w:t>
      </w:r>
    </w:p>
    <w:p w14:paraId="582A1E9F">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1.加强专职应急救护师资队伍建设。强化专职应急救护师资队伍培育，实现</w:t>
      </w:r>
      <w:r>
        <w:rPr>
          <w:rFonts w:hint="eastAsia"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val="en-US" w:eastAsia="zh-CN"/>
        </w:rPr>
        <w:t>红十字会至少有2名专职应急救护师资。</w:t>
      </w:r>
      <w:r>
        <w:rPr>
          <w:rFonts w:hint="eastAsia" w:ascii="楷体_GB2312" w:hAnsi="楷体_GB2312" w:eastAsia="楷体_GB2312" w:cs="楷体_GB2312"/>
          <w:b/>
          <w:bCs/>
          <w:color w:val="auto"/>
          <w:sz w:val="28"/>
          <w:szCs w:val="28"/>
          <w:highlight w:val="none"/>
          <w:lang w:val="en-US" w:eastAsia="zh-CN"/>
        </w:rPr>
        <w:t>（旗</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349AA727">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加强兼职应急救护师资队伍建设。优先在教育、卫生等重点部门专业人员中培养兼职应急救护师资。建立兼职应急救护师资参与应急救护培训、志愿服务激励机制，不断加强师资队伍建设，发挥好兼职师资作用。</w:t>
      </w:r>
      <w:r>
        <w:rPr>
          <w:rFonts w:hint="eastAsia" w:ascii="楷体_GB2312" w:hAnsi="楷体_GB2312" w:eastAsia="楷体_GB2312" w:cs="楷体_GB2312"/>
          <w:b/>
          <w:bCs/>
          <w:color w:val="auto"/>
          <w:sz w:val="28"/>
          <w:szCs w:val="28"/>
          <w:highlight w:val="none"/>
          <w:lang w:val="en-US" w:eastAsia="zh-CN"/>
        </w:rPr>
        <w:t>（旗教育局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卫健委</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3EACFCB2">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 w:hAnsi="楷体"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3.加强应急救护师资队伍管理。进一步健全应急救护师资准入与退出、激励与考核等相关制度。积极探索师资分级或评星管理、建立名师工作室、开展技能大赛等方式，不断提升师资能力水平。</w:t>
      </w:r>
      <w:r>
        <w:rPr>
          <w:rFonts w:hint="eastAsia" w:ascii="楷体_GB2312" w:hAnsi="楷体_GB2312" w:eastAsia="楷体_GB2312" w:cs="楷体_GB2312"/>
          <w:b/>
          <w:bCs/>
          <w:color w:val="auto"/>
          <w:sz w:val="28"/>
          <w:szCs w:val="28"/>
          <w:highlight w:val="none"/>
          <w:lang w:val="en-US" w:eastAsia="zh-CN"/>
        </w:rPr>
        <w:t>（旗红十字会</w:t>
      </w:r>
      <w:r>
        <w:rPr>
          <w:rFonts w:hint="default" w:ascii="楷体_GB2312" w:hAnsi="楷体_GB2312" w:eastAsia="楷体_GB2312" w:cs="楷体_GB2312"/>
          <w:b/>
          <w:bCs/>
          <w:color w:val="auto"/>
          <w:sz w:val="28"/>
          <w:szCs w:val="28"/>
          <w:highlight w:val="none"/>
          <w:lang w:val="en-US" w:eastAsia="zh-CN"/>
        </w:rPr>
        <w:t>、总工会、</w:t>
      </w:r>
      <w:r>
        <w:rPr>
          <w:rFonts w:hint="eastAsia" w:ascii="楷体_GB2312" w:hAnsi="楷体_GB2312" w:eastAsia="楷体_GB2312" w:cs="楷体_GB2312"/>
          <w:b/>
          <w:bCs/>
          <w:color w:val="auto"/>
          <w:sz w:val="28"/>
          <w:szCs w:val="28"/>
          <w:highlight w:val="none"/>
          <w:lang w:val="en-US" w:eastAsia="zh-CN"/>
        </w:rPr>
        <w:t>人社局</w:t>
      </w:r>
      <w:r>
        <w:rPr>
          <w:rFonts w:hint="default" w:ascii="楷体_GB2312" w:hAnsi="楷体_GB2312" w:eastAsia="楷体_GB2312" w:cs="楷体_GB2312"/>
          <w:b/>
          <w:bCs/>
          <w:color w:val="auto"/>
          <w:sz w:val="28"/>
          <w:szCs w:val="28"/>
          <w:highlight w:val="none"/>
          <w:lang w:val="en-US" w:eastAsia="zh-CN"/>
        </w:rPr>
        <w:t>、教育</w:t>
      </w:r>
      <w:r>
        <w:rPr>
          <w:rFonts w:hint="eastAsia" w:ascii="楷体_GB2312" w:hAnsi="楷体_GB2312" w:eastAsia="楷体_GB2312" w:cs="楷体_GB2312"/>
          <w:b/>
          <w:bCs/>
          <w:color w:val="auto"/>
          <w:sz w:val="28"/>
          <w:szCs w:val="28"/>
          <w:highlight w:val="none"/>
          <w:lang w:val="en-US" w:eastAsia="zh-CN"/>
        </w:rPr>
        <w:t>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卫健委）</w:t>
      </w:r>
    </w:p>
    <w:p w14:paraId="35228F1B">
      <w:pPr>
        <w:keepNext w:val="0"/>
        <w:keepLines w:val="0"/>
        <w:pageBreakBefore w:val="0"/>
        <w:widowControl w:val="0"/>
        <w:kinsoku/>
        <w:wordWrap/>
        <w:overflowPunct/>
        <w:autoSpaceDE/>
        <w:autoSpaceDN/>
        <w:bidi w:val="0"/>
        <w:snapToGrid w:val="0"/>
        <w:spacing w:line="560" w:lineRule="exact"/>
        <w:ind w:firstLine="562" w:firstLineChars="200"/>
        <w:rPr>
          <w:rFonts w:hint="eastAsia" w:ascii="楷体_GB2312" w:hAnsi="楷体_GB2312" w:eastAsia="楷体_GB2312" w:cs="楷体_GB2312"/>
          <w:b/>
          <w:bCs/>
          <w:color w:val="auto"/>
          <w:sz w:val="28"/>
          <w:szCs w:val="28"/>
          <w:highlight w:val="none"/>
          <w:lang w:eastAsia="zh-CN"/>
        </w:rPr>
      </w:pPr>
      <w:r>
        <w:rPr>
          <w:rFonts w:hint="eastAsia" w:ascii="楷体_GB2312" w:hAnsi="楷体_GB2312" w:eastAsia="楷体_GB2312" w:cs="楷体_GB2312"/>
          <w:b/>
          <w:bCs/>
          <w:color w:val="auto"/>
          <w:sz w:val="28"/>
          <w:szCs w:val="28"/>
          <w:highlight w:val="none"/>
          <w:lang w:eastAsia="zh-CN"/>
        </w:rPr>
        <w:t>（三）加强应急救护阵地建设与培训管理</w:t>
      </w:r>
    </w:p>
    <w:p w14:paraId="07C74B9D">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560" w:firstLineChars="200"/>
        <w:textAlignment w:val="baseline"/>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1.强化应急救护培训阵地建设。</w:t>
      </w:r>
      <w:r>
        <w:rPr>
          <w:rFonts w:hint="eastAsia" w:ascii="Times New Roman" w:hAnsi="Times New Roman" w:eastAsia="仿宋_GB2312" w:cs="Times New Roman"/>
          <w:color w:val="auto"/>
          <w:sz w:val="28"/>
          <w:szCs w:val="28"/>
          <w:highlight w:val="none"/>
          <w:lang w:val="en-US" w:eastAsia="zh-CN"/>
        </w:rPr>
        <w:t>到2030年，力争建成1处应急救护培训基地和1个生命安全体验馆（体验教室），努力打造</w:t>
      </w:r>
      <w:r>
        <w:rPr>
          <w:rFonts w:hint="default" w:ascii="Times New Roman" w:hAnsi="Times New Roman" w:eastAsia="仿宋_GB2312" w:cs="Times New Roman"/>
          <w:color w:val="auto"/>
          <w:sz w:val="28"/>
          <w:szCs w:val="28"/>
          <w:highlight w:val="none"/>
          <w:lang w:val="en-US" w:eastAsia="zh-CN"/>
        </w:rPr>
        <w:t>集教学、培训、知识普及和体验于一体的综合性基地</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有条件的苏木乡镇街道</w:t>
      </w:r>
      <w:r>
        <w:rPr>
          <w:rFonts w:hint="eastAsia" w:ascii="Times New Roman" w:hAnsi="Times New Roman" w:eastAsia="仿宋_GB2312" w:cs="Times New Roman"/>
          <w:color w:val="auto"/>
          <w:sz w:val="28"/>
          <w:szCs w:val="28"/>
          <w:highlight w:val="none"/>
          <w:lang w:val="en-US" w:eastAsia="zh-CN"/>
        </w:rPr>
        <w:t>场</w:t>
      </w:r>
      <w:r>
        <w:rPr>
          <w:rFonts w:hint="default" w:ascii="Times New Roman" w:hAnsi="Times New Roman" w:eastAsia="仿宋_GB2312" w:cs="Times New Roman"/>
          <w:color w:val="auto"/>
          <w:sz w:val="28"/>
          <w:szCs w:val="28"/>
          <w:highlight w:val="none"/>
          <w:lang w:val="en-US" w:eastAsia="zh-CN"/>
        </w:rPr>
        <w:t>要利用现有场地，支持红十字会开展相关培训。</w:t>
      </w:r>
      <w:r>
        <w:rPr>
          <w:rFonts w:hint="eastAsia" w:ascii="楷体_GB2312" w:hAnsi="楷体_GB2312" w:eastAsia="楷体_GB2312" w:cs="楷体_GB2312"/>
          <w:b/>
          <w:bCs/>
          <w:color w:val="auto"/>
          <w:sz w:val="28"/>
          <w:szCs w:val="28"/>
          <w:highlight w:val="none"/>
          <w:lang w:val="en-US" w:eastAsia="zh-CN"/>
        </w:rPr>
        <w:t>（旗红十字会</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教育局、各苏木乡镇街道场）</w:t>
      </w:r>
    </w:p>
    <w:p w14:paraId="1C0DE060">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加快建设应急救护服务阵地。在A级旅游景区、客运交通枢纽或服务场站等打造救护站，公共交通工具普遍配置急救箱。学校配备足用、实用的急救箱，有条件的学校配备应急救护一体机等急救设备，推进博爱校医室建设。</w:t>
      </w:r>
      <w:r>
        <w:rPr>
          <w:rFonts w:hint="eastAsia" w:ascii="楷体_GB2312" w:hAnsi="楷体_GB2312" w:eastAsia="楷体_GB2312" w:cs="楷体_GB2312"/>
          <w:b/>
          <w:bCs/>
          <w:color w:val="auto"/>
          <w:sz w:val="28"/>
          <w:szCs w:val="28"/>
          <w:highlight w:val="none"/>
          <w:lang w:val="en-US" w:eastAsia="zh-CN"/>
        </w:rPr>
        <w:t>（旗文化旅游体育局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教育局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交通运输局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卫健委</w:t>
      </w:r>
      <w:r>
        <w:rPr>
          <w:rFonts w:hint="default" w:ascii="楷体_GB2312" w:hAnsi="楷体_GB2312" w:eastAsia="楷体_GB2312" w:cs="楷体_GB2312"/>
          <w:b/>
          <w:bCs/>
          <w:color w:val="auto"/>
          <w:sz w:val="28"/>
          <w:szCs w:val="28"/>
          <w:highlight w:val="none"/>
          <w:lang w:val="en-US" w:eastAsia="zh-CN"/>
        </w:rPr>
        <w:t>、红十字会</w:t>
      </w:r>
      <w:r>
        <w:rPr>
          <w:rFonts w:hint="eastAsia" w:ascii="楷体_GB2312" w:hAnsi="楷体_GB2312" w:eastAsia="楷体_GB2312" w:cs="楷体_GB2312"/>
          <w:b/>
          <w:bCs/>
          <w:color w:val="auto"/>
          <w:sz w:val="28"/>
          <w:szCs w:val="28"/>
          <w:highlight w:val="none"/>
          <w:lang w:val="en-US" w:eastAsia="zh-CN"/>
        </w:rPr>
        <w:t>）</w:t>
      </w:r>
    </w:p>
    <w:p w14:paraId="5125AC1C">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 w:hAnsi="楷体"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3.推进在人群密集公共场所布设</w:t>
      </w:r>
      <w:r>
        <w:rPr>
          <w:rFonts w:hint="eastAsia" w:ascii="Times New Roman" w:hAnsi="Times New Roman" w:eastAsia="仿宋_GB2312" w:cs="Times New Roman"/>
          <w:color w:val="auto"/>
          <w:sz w:val="28"/>
          <w:szCs w:val="28"/>
          <w:highlight w:val="none"/>
          <w:lang w:val="en-US" w:eastAsia="zh-CN"/>
        </w:rPr>
        <w:t>AED</w:t>
      </w:r>
      <w:r>
        <w:rPr>
          <w:rFonts w:hint="default" w:ascii="Times New Roman" w:hAnsi="Times New Roman" w:eastAsia="仿宋_GB2312" w:cs="Times New Roman"/>
          <w:color w:val="auto"/>
          <w:sz w:val="28"/>
          <w:szCs w:val="28"/>
          <w:highlight w:val="none"/>
          <w:lang w:val="en-US" w:eastAsia="zh-CN"/>
        </w:rPr>
        <w:t>机。落实行业主管部门责任，在车站、体育场馆、行政中心、大型商超等人群密集公共场所配置</w:t>
      </w:r>
      <w:r>
        <w:rPr>
          <w:rFonts w:hint="eastAsia" w:ascii="Times New Roman" w:hAnsi="Times New Roman" w:eastAsia="仿宋_GB2312" w:cs="Times New Roman"/>
          <w:color w:val="auto"/>
          <w:sz w:val="28"/>
          <w:szCs w:val="28"/>
          <w:highlight w:val="none"/>
          <w:lang w:val="en-US" w:eastAsia="zh-CN"/>
        </w:rPr>
        <w:t>AED</w:t>
      </w:r>
      <w:r>
        <w:rPr>
          <w:rFonts w:hint="default" w:ascii="Times New Roman" w:hAnsi="Times New Roman" w:eastAsia="仿宋_GB2312" w:cs="Times New Roman"/>
          <w:color w:val="auto"/>
          <w:sz w:val="28"/>
          <w:szCs w:val="28"/>
          <w:highlight w:val="none"/>
          <w:lang w:val="en-US" w:eastAsia="zh-CN"/>
        </w:rPr>
        <w:t>机，鼓励有条件的急救教育试点学校逐步配备。设置单位要落实维护管理责任，确保AED机能用管用。要抓好</w:t>
      </w:r>
      <w:r>
        <w:rPr>
          <w:rFonts w:hint="eastAsia" w:ascii="Times New Roman" w:hAnsi="Times New Roman" w:eastAsia="仿宋_GB2312" w:cs="Times New Roman"/>
          <w:color w:val="auto"/>
          <w:sz w:val="28"/>
          <w:szCs w:val="28"/>
          <w:highlight w:val="none"/>
          <w:lang w:val="en-US" w:eastAsia="zh-CN"/>
        </w:rPr>
        <w:t>AED</w:t>
      </w:r>
      <w:r>
        <w:rPr>
          <w:rFonts w:hint="default" w:ascii="Times New Roman" w:hAnsi="Times New Roman" w:eastAsia="仿宋_GB2312" w:cs="Times New Roman"/>
          <w:color w:val="auto"/>
          <w:sz w:val="28"/>
          <w:szCs w:val="28"/>
          <w:highlight w:val="none"/>
          <w:lang w:val="en-US" w:eastAsia="zh-CN"/>
        </w:rPr>
        <w:t>机的使用培训，按照至少1:10的比例培训取证救护员。</w:t>
      </w:r>
      <w:r>
        <w:rPr>
          <w:rFonts w:hint="eastAsia" w:ascii="楷体_GB2312" w:hAnsi="楷体_GB2312" w:eastAsia="楷体_GB2312" w:cs="楷体_GB2312"/>
          <w:b/>
          <w:bCs/>
          <w:color w:val="auto"/>
          <w:sz w:val="28"/>
          <w:szCs w:val="28"/>
          <w:highlight w:val="none"/>
          <w:lang w:val="en-US" w:eastAsia="zh-CN"/>
        </w:rPr>
        <w:t>（旗教育局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交通运输局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文化旅游体育局</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卫健委</w:t>
      </w:r>
      <w:r>
        <w:rPr>
          <w:rFonts w:hint="default" w:ascii="楷体_GB2312" w:hAnsi="楷体_GB2312" w:eastAsia="楷体_GB2312" w:cs="楷体_GB2312"/>
          <w:b/>
          <w:bCs/>
          <w:color w:val="auto"/>
          <w:sz w:val="28"/>
          <w:szCs w:val="28"/>
          <w:highlight w:val="none"/>
          <w:lang w:val="en-US" w:eastAsia="zh-CN"/>
        </w:rPr>
        <w:t>、</w:t>
      </w:r>
      <w:r>
        <w:rPr>
          <w:rFonts w:hint="eastAsia" w:ascii="楷体_GB2312" w:hAnsi="楷体_GB2312" w:eastAsia="楷体_GB2312" w:cs="楷体_GB2312"/>
          <w:b/>
          <w:bCs/>
          <w:color w:val="auto"/>
          <w:sz w:val="28"/>
          <w:szCs w:val="28"/>
          <w:highlight w:val="none"/>
          <w:lang w:val="en-US" w:eastAsia="zh-CN"/>
        </w:rPr>
        <w:t>机关事务服务中心、市场监督管理局、</w:t>
      </w:r>
      <w:r>
        <w:rPr>
          <w:rFonts w:hint="default" w:ascii="楷体_GB2312" w:hAnsi="楷体_GB2312" w:eastAsia="楷体_GB2312" w:cs="楷体_GB2312"/>
          <w:b/>
          <w:bCs/>
          <w:color w:val="auto"/>
          <w:sz w:val="28"/>
          <w:szCs w:val="28"/>
          <w:highlight w:val="none"/>
          <w:lang w:val="en-US" w:eastAsia="zh-CN"/>
        </w:rPr>
        <w:t>红十字</w:t>
      </w:r>
      <w:r>
        <w:rPr>
          <w:rFonts w:hint="eastAsia" w:ascii="楷体_GB2312" w:hAnsi="楷体_GB2312" w:eastAsia="楷体_GB2312" w:cs="楷体_GB2312"/>
          <w:b/>
          <w:bCs/>
          <w:color w:val="auto"/>
          <w:sz w:val="28"/>
          <w:szCs w:val="28"/>
          <w:highlight w:val="none"/>
          <w:lang w:val="en-US" w:eastAsia="zh-CN"/>
        </w:rPr>
        <w:t>会）</w:t>
      </w:r>
    </w:p>
    <w:p w14:paraId="45A48FBC">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4.规范应急救护培训和管理模式。进一步加强应急救护培训标准化建设，不断提升应急救护培训水平</w:t>
      </w:r>
      <w:r>
        <w:rPr>
          <w:rFonts w:hint="eastAsia"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lang w:val="en-US" w:eastAsia="zh-CN"/>
        </w:rPr>
        <w:t>质效。积极推动红十字救护员培训</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教考分离</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改革，由</w:t>
      </w:r>
      <w:r>
        <w:rPr>
          <w:rFonts w:hint="eastAsia"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val="en-US" w:eastAsia="zh-CN"/>
        </w:rPr>
        <w:t>红十字会组建考官队伍，逐步推行救护员取证考试统一管理和由各部门、各行业或有资质的社会组织承担培训的模式，逐步实现应急救护培训社会化。</w:t>
      </w:r>
      <w:r>
        <w:rPr>
          <w:rFonts w:hint="eastAsia" w:ascii="楷体_GB2312" w:hAnsi="楷体_GB2312" w:eastAsia="楷体_GB2312" w:cs="楷体_GB2312"/>
          <w:b/>
          <w:bCs/>
          <w:color w:val="auto"/>
          <w:sz w:val="28"/>
          <w:szCs w:val="28"/>
          <w:highlight w:val="none"/>
          <w:lang w:eastAsia="zh-CN"/>
        </w:rPr>
        <w:t>（旗红十字会）</w:t>
      </w:r>
    </w:p>
    <w:p w14:paraId="2BE5BC8B">
      <w:pPr>
        <w:keepNext w:val="0"/>
        <w:keepLines w:val="0"/>
        <w:pageBreakBefore w:val="0"/>
        <w:widowControl w:val="0"/>
        <w:kinsoku/>
        <w:wordWrap/>
        <w:overflowPunct/>
        <w:autoSpaceDE/>
        <w:autoSpaceDN/>
        <w:bidi w:val="0"/>
        <w:snapToGrid w:val="0"/>
        <w:spacing w:line="560" w:lineRule="exact"/>
        <w:ind w:firstLine="562" w:firstLineChars="200"/>
        <w:rPr>
          <w:rFonts w:hint="eastAsia" w:ascii="楷体_GB2312" w:hAnsi="楷体_GB2312" w:eastAsia="楷体_GB2312" w:cs="楷体_GB2312"/>
          <w:b/>
          <w:bCs/>
          <w:color w:val="auto"/>
          <w:sz w:val="28"/>
          <w:szCs w:val="28"/>
          <w:highlight w:val="none"/>
          <w:lang w:eastAsia="zh-CN"/>
        </w:rPr>
      </w:pPr>
      <w:r>
        <w:rPr>
          <w:rFonts w:hint="eastAsia" w:ascii="楷体_GB2312" w:hAnsi="楷体_GB2312" w:eastAsia="楷体_GB2312" w:cs="楷体_GB2312"/>
          <w:b/>
          <w:bCs/>
          <w:color w:val="auto"/>
          <w:sz w:val="28"/>
          <w:szCs w:val="28"/>
          <w:highlight w:val="none"/>
          <w:lang w:eastAsia="zh-CN"/>
        </w:rPr>
        <w:t>（四）推进应急救护数字化智能化</w:t>
      </w:r>
    </w:p>
    <w:p w14:paraId="3E58BC2D">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1.加快推广应用内蒙古红十字应急救护培训系统。完善和推广内蒙古红十字信息一体化应用系统的使用，</w:t>
      </w:r>
      <w:r>
        <w:rPr>
          <w:rFonts w:hint="eastAsia" w:ascii="Times New Roman" w:hAnsi="Times New Roman" w:eastAsia="仿宋_GB2312" w:cs="Times New Roman"/>
          <w:color w:val="auto"/>
          <w:sz w:val="28"/>
          <w:szCs w:val="28"/>
          <w:highlight w:val="none"/>
          <w:lang w:val="en-US" w:eastAsia="zh-CN"/>
        </w:rPr>
        <w:t>推进落实“</w:t>
      </w:r>
      <w:r>
        <w:rPr>
          <w:rFonts w:hint="default" w:ascii="Times New Roman" w:hAnsi="Times New Roman" w:eastAsia="仿宋_GB2312" w:cs="Times New Roman"/>
          <w:color w:val="auto"/>
          <w:sz w:val="28"/>
          <w:szCs w:val="28"/>
          <w:highlight w:val="none"/>
          <w:lang w:val="en-US" w:eastAsia="zh-CN"/>
        </w:rPr>
        <w:t>蒙速办</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和内蒙古政务服务网</w:t>
      </w:r>
      <w:r>
        <w:rPr>
          <w:rFonts w:hint="eastAsia" w:ascii="Times New Roman" w:hAnsi="Times New Roman" w:eastAsia="仿宋_GB2312" w:cs="Times New Roman"/>
          <w:color w:val="auto"/>
          <w:sz w:val="28"/>
          <w:szCs w:val="28"/>
          <w:highlight w:val="none"/>
          <w:lang w:val="en-US" w:eastAsia="zh-CN"/>
        </w:rPr>
        <w:t>中</w:t>
      </w:r>
      <w:r>
        <w:rPr>
          <w:rFonts w:hint="default" w:ascii="Times New Roman" w:hAnsi="Times New Roman" w:eastAsia="仿宋_GB2312" w:cs="Times New Roman"/>
          <w:color w:val="auto"/>
          <w:sz w:val="28"/>
          <w:szCs w:val="28"/>
          <w:highlight w:val="none"/>
          <w:lang w:val="en-US" w:eastAsia="zh-CN"/>
        </w:rPr>
        <w:t>应急救护培训服务</w:t>
      </w:r>
      <w:r>
        <w:rPr>
          <w:rFonts w:hint="eastAsia" w:ascii="Times New Roman" w:hAnsi="Times New Roman" w:eastAsia="仿宋_GB2312" w:cs="Times New Roman"/>
          <w:color w:val="auto"/>
          <w:sz w:val="28"/>
          <w:szCs w:val="28"/>
          <w:highlight w:val="none"/>
          <w:lang w:val="en-US" w:eastAsia="zh-CN"/>
        </w:rPr>
        <w:t>内容</w:t>
      </w:r>
      <w:r>
        <w:rPr>
          <w:rFonts w:hint="default" w:ascii="Times New Roman" w:hAnsi="Times New Roman" w:eastAsia="仿宋_GB2312" w:cs="Times New Roman"/>
          <w:color w:val="auto"/>
          <w:sz w:val="28"/>
          <w:szCs w:val="28"/>
          <w:highlight w:val="none"/>
          <w:lang w:val="en-US" w:eastAsia="zh-CN"/>
        </w:rPr>
        <w:t>，方便公众网上学、掌上学。</w:t>
      </w:r>
      <w:r>
        <w:rPr>
          <w:rFonts w:hint="eastAsia" w:ascii="楷体_GB2312" w:hAnsi="楷体_GB2312" w:eastAsia="楷体_GB2312" w:cs="楷体_GB2312"/>
          <w:b/>
          <w:bCs/>
          <w:color w:val="auto"/>
          <w:sz w:val="28"/>
          <w:szCs w:val="28"/>
          <w:highlight w:val="none"/>
          <w:lang w:eastAsia="zh-CN"/>
        </w:rPr>
        <w:t>（旗红十字会</w:t>
      </w:r>
      <w:r>
        <w:rPr>
          <w:rFonts w:hint="default" w:ascii="楷体_GB2312" w:hAnsi="楷体_GB2312" w:eastAsia="楷体_GB2312" w:cs="楷体_GB2312"/>
          <w:b/>
          <w:bCs/>
          <w:color w:val="auto"/>
          <w:sz w:val="28"/>
          <w:szCs w:val="28"/>
          <w:highlight w:val="none"/>
          <w:lang w:eastAsia="zh-CN"/>
        </w:rPr>
        <w:t>、政务服务与数据管理局</w:t>
      </w:r>
      <w:r>
        <w:rPr>
          <w:rFonts w:hint="eastAsia"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val="en-US" w:eastAsia="zh-CN"/>
        </w:rPr>
        <w:t>各苏木乡镇街道场</w:t>
      </w:r>
      <w:r>
        <w:rPr>
          <w:rFonts w:hint="eastAsia" w:ascii="楷体_GB2312" w:hAnsi="楷体_GB2312" w:eastAsia="楷体_GB2312" w:cs="楷体_GB2312"/>
          <w:b/>
          <w:bCs/>
          <w:color w:val="auto"/>
          <w:sz w:val="28"/>
          <w:szCs w:val="28"/>
          <w:highlight w:val="none"/>
          <w:lang w:eastAsia="zh-CN"/>
        </w:rPr>
        <w:t>）</w:t>
      </w:r>
    </w:p>
    <w:p w14:paraId="290B627B">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2.构建多跨协同应用场景。逐步推动120急救指挥系统、红十字救护员信息管理系统和</w:t>
      </w:r>
      <w:r>
        <w:rPr>
          <w:rFonts w:hint="eastAsia" w:ascii="Times New Roman" w:hAnsi="Times New Roman" w:eastAsia="仿宋_GB2312" w:cs="Times New Roman"/>
          <w:color w:val="auto"/>
          <w:sz w:val="28"/>
          <w:szCs w:val="28"/>
          <w:highlight w:val="none"/>
          <w:lang w:val="en-US" w:eastAsia="zh-CN"/>
        </w:rPr>
        <w:t>AED</w:t>
      </w:r>
      <w:r>
        <w:rPr>
          <w:rFonts w:hint="default" w:ascii="Times New Roman" w:hAnsi="Times New Roman" w:eastAsia="仿宋_GB2312" w:cs="Times New Roman"/>
          <w:color w:val="auto"/>
          <w:sz w:val="28"/>
          <w:szCs w:val="28"/>
          <w:highlight w:val="none"/>
          <w:lang w:val="en-US" w:eastAsia="zh-CN"/>
        </w:rPr>
        <w:t>机信息管理系统互联互通、数据共享，更加有效发挥</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第</w:t>
      </w:r>
      <w:r>
        <w:rPr>
          <w:rFonts w:hint="eastAsia" w:ascii="Times New Roman" w:hAnsi="Times New Roman" w:eastAsia="仿宋_GB2312" w:cs="Times New Roman"/>
          <w:color w:val="auto"/>
          <w:sz w:val="28"/>
          <w:szCs w:val="28"/>
          <w:highlight w:val="none"/>
          <w:lang w:val="en-US" w:eastAsia="zh-CN"/>
        </w:rPr>
        <w:t>一</w:t>
      </w:r>
      <w:r>
        <w:rPr>
          <w:rFonts w:hint="default" w:ascii="Times New Roman" w:hAnsi="Times New Roman" w:eastAsia="仿宋_GB2312" w:cs="Times New Roman"/>
          <w:color w:val="auto"/>
          <w:sz w:val="28"/>
          <w:szCs w:val="28"/>
          <w:highlight w:val="none"/>
          <w:lang w:val="en-US" w:eastAsia="zh-CN"/>
        </w:rPr>
        <w:t>响应人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作用。重点在A级景区、综合交通枢纽</w:t>
      </w:r>
      <w:r>
        <w:rPr>
          <w:rFonts w:hint="eastAsia" w:ascii="Times New Roman" w:hAnsi="Times New Roman" w:eastAsia="仿宋_GB2312" w:cs="Times New Roman"/>
          <w:color w:val="auto"/>
          <w:sz w:val="28"/>
          <w:szCs w:val="28"/>
          <w:highlight w:val="none"/>
          <w:lang w:val="en-US" w:eastAsia="zh-CN"/>
        </w:rPr>
        <w:t>、校园</w:t>
      </w:r>
      <w:r>
        <w:rPr>
          <w:rFonts w:hint="default" w:ascii="Times New Roman" w:hAnsi="Times New Roman" w:eastAsia="仿宋_GB2312" w:cs="Times New Roman"/>
          <w:color w:val="auto"/>
          <w:sz w:val="28"/>
          <w:szCs w:val="28"/>
          <w:highlight w:val="none"/>
          <w:lang w:val="en-US" w:eastAsia="zh-CN"/>
        </w:rPr>
        <w:t>等人员密集场所推广应用。</w:t>
      </w:r>
      <w:r>
        <w:rPr>
          <w:rFonts w:hint="eastAsia" w:ascii="楷体_GB2312" w:hAnsi="楷体_GB2312" w:eastAsia="楷体_GB2312" w:cs="楷体_GB2312"/>
          <w:b/>
          <w:bCs/>
          <w:color w:val="auto"/>
          <w:sz w:val="28"/>
          <w:szCs w:val="28"/>
          <w:highlight w:val="none"/>
          <w:lang w:eastAsia="zh-CN"/>
        </w:rPr>
        <w:t>（旗卫健委、文化旅游体育局、教育局、交通运输局、政务服务与数据管理局、红十字会）</w:t>
      </w:r>
    </w:p>
    <w:p w14:paraId="16B8937D">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3.推动应急救护数据归口管理。</w:t>
      </w:r>
      <w:r>
        <w:rPr>
          <w:rFonts w:hint="eastAsia"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val="en-US" w:eastAsia="zh-CN"/>
        </w:rPr>
        <w:t>红十字会负责应急救护培训数据管理，相关部门分别负责职责范围内的公共场</w:t>
      </w:r>
      <w:r>
        <w:rPr>
          <w:rFonts w:hint="eastAsia" w:ascii="Times New Roman" w:hAnsi="Times New Roman" w:eastAsia="仿宋_GB2312" w:cs="Times New Roman"/>
          <w:color w:val="auto"/>
          <w:sz w:val="28"/>
          <w:szCs w:val="28"/>
          <w:highlight w:val="none"/>
          <w:lang w:val="en-US" w:eastAsia="zh-CN"/>
        </w:rPr>
        <w:t>所</w:t>
      </w:r>
      <w:r>
        <w:rPr>
          <w:rFonts w:hint="default" w:ascii="Times New Roman" w:hAnsi="Times New Roman" w:eastAsia="仿宋_GB2312" w:cs="Times New Roman"/>
          <w:color w:val="auto"/>
          <w:sz w:val="28"/>
          <w:szCs w:val="28"/>
          <w:highlight w:val="none"/>
          <w:lang w:val="en-US" w:eastAsia="zh-CN"/>
        </w:rPr>
        <w:t>AED机、急救设备等数据管理。</w:t>
      </w:r>
      <w:r>
        <w:rPr>
          <w:rFonts w:hint="eastAsia" w:ascii="楷体_GB2312" w:hAnsi="楷体_GB2312" w:eastAsia="楷体_GB2312" w:cs="楷体_GB2312"/>
          <w:b/>
          <w:bCs/>
          <w:color w:val="auto"/>
          <w:sz w:val="28"/>
          <w:szCs w:val="28"/>
          <w:highlight w:val="none"/>
          <w:lang w:eastAsia="zh-CN"/>
        </w:rPr>
        <w:t>（旗红十字会</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卫健委</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文化旅游体育局</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教育局</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交通运输局</w:t>
      </w:r>
      <w:r>
        <w:rPr>
          <w:rFonts w:hint="default" w:ascii="楷体_GB2312" w:hAnsi="楷体_GB2312" w:eastAsia="楷体_GB2312" w:cs="楷体_GB2312"/>
          <w:b/>
          <w:bCs/>
          <w:color w:val="auto"/>
          <w:sz w:val="28"/>
          <w:szCs w:val="28"/>
          <w:highlight w:val="none"/>
          <w:lang w:eastAsia="zh-CN"/>
        </w:rPr>
        <w:t>、政务服务与数据管理局</w:t>
      </w:r>
      <w:r>
        <w:rPr>
          <w:rFonts w:hint="eastAsia" w:ascii="楷体_GB2312" w:hAnsi="楷体_GB2312" w:eastAsia="楷体_GB2312" w:cs="楷体_GB2312"/>
          <w:b/>
          <w:bCs/>
          <w:color w:val="auto"/>
          <w:sz w:val="28"/>
          <w:szCs w:val="28"/>
          <w:highlight w:val="none"/>
          <w:lang w:eastAsia="zh-CN"/>
        </w:rPr>
        <w:t>）</w:t>
      </w:r>
    </w:p>
    <w:p w14:paraId="093691E8">
      <w:pPr>
        <w:keepNext w:val="0"/>
        <w:keepLines w:val="0"/>
        <w:pageBreakBefore w:val="0"/>
        <w:widowControl w:val="0"/>
        <w:kinsoku/>
        <w:wordWrap/>
        <w:overflowPunct/>
        <w:autoSpaceDE/>
        <w:autoSpaceDN/>
        <w:bidi w:val="0"/>
        <w:snapToGrid w:val="0"/>
        <w:spacing w:line="560" w:lineRule="exact"/>
        <w:ind w:firstLine="562" w:firstLineChars="200"/>
        <w:rPr>
          <w:rFonts w:hint="eastAsia" w:ascii="楷体_GB2312" w:hAnsi="楷体_GB2312" w:eastAsia="楷体_GB2312" w:cs="楷体_GB2312"/>
          <w:b/>
          <w:bCs/>
          <w:color w:val="auto"/>
          <w:sz w:val="28"/>
          <w:szCs w:val="28"/>
          <w:highlight w:val="none"/>
          <w:lang w:eastAsia="zh-CN"/>
        </w:rPr>
      </w:pPr>
      <w:r>
        <w:rPr>
          <w:rFonts w:hint="eastAsia" w:ascii="楷体_GB2312" w:hAnsi="楷体_GB2312" w:eastAsia="楷体_GB2312" w:cs="楷体_GB2312"/>
          <w:b/>
          <w:bCs/>
          <w:color w:val="auto"/>
          <w:sz w:val="28"/>
          <w:szCs w:val="28"/>
          <w:highlight w:val="none"/>
          <w:lang w:eastAsia="zh-CN"/>
        </w:rPr>
        <w:t>（五）加强应急救护科普宣教工作</w:t>
      </w:r>
    </w:p>
    <w:p w14:paraId="1F8D403F">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1.完善科普宣教机制。会同</w:t>
      </w:r>
      <w:r>
        <w:rPr>
          <w:rFonts w:hint="eastAsia"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val="en-US" w:eastAsia="zh-CN"/>
        </w:rPr>
        <w:t>委宣传部、精神文明建设办公室，将应急救护科普宣教融入新时代爱国卫生运动，融入精神文明和卫生健康创建活动，纳入学校常规科普宣教内容，常态化开展宣传宣教。</w:t>
      </w:r>
      <w:r>
        <w:rPr>
          <w:rFonts w:hint="eastAsia" w:ascii="楷体_GB2312" w:hAnsi="楷体_GB2312" w:eastAsia="楷体_GB2312" w:cs="楷体_GB2312"/>
          <w:b/>
          <w:bCs/>
          <w:color w:val="auto"/>
          <w:sz w:val="28"/>
          <w:szCs w:val="28"/>
          <w:highlight w:val="none"/>
          <w:lang w:eastAsia="zh-CN"/>
        </w:rPr>
        <w:t>（旗红十字会</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教育局</w:t>
      </w:r>
      <w:r>
        <w:rPr>
          <w:rFonts w:hint="default" w:ascii="楷体_GB2312" w:hAnsi="楷体_GB2312" w:eastAsia="楷体_GB2312" w:cs="楷体_GB2312"/>
          <w:b/>
          <w:bCs/>
          <w:color w:val="auto"/>
          <w:sz w:val="28"/>
          <w:szCs w:val="28"/>
          <w:highlight w:val="none"/>
          <w:lang w:eastAsia="zh-CN"/>
        </w:rPr>
        <w:t>、</w:t>
      </w:r>
      <w:r>
        <w:rPr>
          <w:rFonts w:hint="eastAsia" w:ascii="楷体_GB2312" w:hAnsi="楷体_GB2312" w:eastAsia="楷体_GB2312" w:cs="楷体_GB2312"/>
          <w:b/>
          <w:bCs/>
          <w:color w:val="auto"/>
          <w:sz w:val="28"/>
          <w:szCs w:val="28"/>
          <w:highlight w:val="none"/>
          <w:lang w:eastAsia="zh-CN"/>
        </w:rPr>
        <w:t>卫健委</w:t>
      </w:r>
      <w:r>
        <w:rPr>
          <w:rFonts w:hint="default" w:ascii="楷体_GB2312" w:hAnsi="楷体_GB2312" w:eastAsia="楷体_GB2312" w:cs="楷体_GB2312"/>
          <w:b/>
          <w:bCs/>
          <w:color w:val="auto"/>
          <w:sz w:val="28"/>
          <w:szCs w:val="28"/>
          <w:highlight w:val="none"/>
          <w:lang w:eastAsia="zh-CN"/>
        </w:rPr>
        <w:t>、科协</w:t>
      </w:r>
      <w:r>
        <w:rPr>
          <w:rFonts w:hint="eastAsia" w:ascii="楷体_GB2312" w:hAnsi="楷体_GB2312" w:eastAsia="楷体_GB2312" w:cs="楷体_GB2312"/>
          <w:b/>
          <w:bCs/>
          <w:color w:val="auto"/>
          <w:sz w:val="28"/>
          <w:szCs w:val="28"/>
          <w:highlight w:val="none"/>
          <w:lang w:eastAsia="zh-CN"/>
        </w:rPr>
        <w:t>）</w:t>
      </w:r>
    </w:p>
    <w:p w14:paraId="2180085D">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楷体_GB2312" w:hAnsi="楷体_GB2312" w:eastAsia="楷体_GB2312" w:cs="楷体_GB2312"/>
          <w:b/>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2.策划开展主题宣传活动。结合世界红十字日、世界急救日</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全国防灾减灾日、全国中小学生安</w:t>
      </w:r>
      <w:r>
        <w:rPr>
          <w:rFonts w:hint="eastAsia" w:ascii="Times New Roman" w:hAnsi="Times New Roman" w:eastAsia="仿宋_GB2312" w:cs="Times New Roman"/>
          <w:color w:val="auto"/>
          <w:sz w:val="28"/>
          <w:szCs w:val="28"/>
          <w:highlight w:val="none"/>
          <w:lang w:val="en-US" w:eastAsia="zh-CN"/>
        </w:rPr>
        <w:t>全</w:t>
      </w:r>
      <w:r>
        <w:rPr>
          <w:rFonts w:hint="default" w:ascii="Times New Roman" w:hAnsi="Times New Roman" w:eastAsia="仿宋_GB2312" w:cs="Times New Roman"/>
          <w:color w:val="auto"/>
          <w:sz w:val="28"/>
          <w:szCs w:val="28"/>
          <w:highlight w:val="none"/>
          <w:lang w:val="en-US" w:eastAsia="zh-CN"/>
        </w:rPr>
        <w:t>教育日、全国安全生产月等重要时间节点集中策划开展主题宣传活动。</w:t>
      </w:r>
      <w:r>
        <w:rPr>
          <w:rFonts w:hint="eastAsia" w:ascii="楷体_GB2312" w:hAnsi="楷体_GB2312" w:eastAsia="楷体_GB2312" w:cs="楷体_GB2312"/>
          <w:b/>
          <w:bCs/>
          <w:color w:val="auto"/>
          <w:sz w:val="28"/>
          <w:szCs w:val="28"/>
          <w:highlight w:val="none"/>
          <w:lang w:eastAsia="zh-CN"/>
        </w:rPr>
        <w:t>（旗红十字会、教育局</w:t>
      </w:r>
      <w:r>
        <w:rPr>
          <w:rFonts w:hint="default" w:ascii="楷体_GB2312" w:hAnsi="楷体_GB2312" w:eastAsia="楷体_GB2312" w:cs="楷体_GB2312"/>
          <w:b/>
          <w:bCs/>
          <w:color w:val="auto"/>
          <w:sz w:val="28"/>
          <w:szCs w:val="28"/>
          <w:highlight w:val="none"/>
          <w:lang w:eastAsia="zh-CN"/>
        </w:rPr>
        <w:t>、应急管理</w:t>
      </w:r>
      <w:r>
        <w:rPr>
          <w:rFonts w:hint="eastAsia" w:ascii="楷体_GB2312" w:hAnsi="楷体_GB2312" w:eastAsia="楷体_GB2312" w:cs="楷体_GB2312"/>
          <w:b/>
          <w:bCs/>
          <w:color w:val="auto"/>
          <w:sz w:val="28"/>
          <w:szCs w:val="28"/>
          <w:highlight w:val="none"/>
          <w:lang w:val="en-US" w:eastAsia="zh-CN"/>
        </w:rPr>
        <w:t>局</w:t>
      </w:r>
      <w:r>
        <w:rPr>
          <w:rFonts w:hint="eastAsia" w:ascii="楷体_GB2312" w:hAnsi="楷体_GB2312" w:eastAsia="楷体_GB2312" w:cs="楷体_GB2312"/>
          <w:b/>
          <w:bCs/>
          <w:color w:val="auto"/>
          <w:sz w:val="28"/>
          <w:szCs w:val="28"/>
          <w:highlight w:val="none"/>
          <w:lang w:eastAsia="zh-CN"/>
        </w:rPr>
        <w:t>）</w:t>
      </w:r>
    </w:p>
    <w:p w14:paraId="25820B3A">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楷体_GB2312" w:hAnsi="楷体_GB2312" w:eastAsia="楷体_GB2312" w:cs="楷体_GB2312"/>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3.广泛应用科普宣教载体。依托各级媒体平台，利用公共场所广告宣传设施，加大应急救护公益广告和科普宣教视频图文的宣传力度，创新应急救护知识和技能传播方式。发挥科协组织作用，通过</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科普</w:t>
      </w:r>
      <w:r>
        <w:rPr>
          <w:rFonts w:hint="eastAsia" w:ascii="Times New Roman" w:hAnsi="Times New Roman" w:eastAsia="仿宋_GB2312" w:cs="Times New Roman"/>
          <w:color w:val="auto"/>
          <w:sz w:val="28"/>
          <w:szCs w:val="28"/>
          <w:highlight w:val="none"/>
          <w:lang w:val="en-US" w:eastAsia="zh-CN"/>
        </w:rPr>
        <w:t>翁牛特”</w:t>
      </w:r>
      <w:r>
        <w:rPr>
          <w:rFonts w:hint="default" w:ascii="Times New Roman" w:hAnsi="Times New Roman" w:eastAsia="仿宋_GB2312" w:cs="Times New Roman"/>
          <w:color w:val="auto"/>
          <w:sz w:val="28"/>
          <w:szCs w:val="28"/>
          <w:highlight w:val="none"/>
          <w:lang w:val="en-US" w:eastAsia="zh-CN"/>
        </w:rPr>
        <w:t>和</w:t>
      </w:r>
      <w:r>
        <w:rPr>
          <w:rFonts w:hint="eastAsia" w:ascii="Times New Roman" w:hAnsi="Times New Roman" w:eastAsia="仿宋_GB2312" w:cs="Times New Roman"/>
          <w:color w:val="auto"/>
          <w:sz w:val="28"/>
          <w:szCs w:val="28"/>
          <w:highlight w:val="none"/>
          <w:lang w:val="en-US" w:eastAsia="zh-CN"/>
        </w:rPr>
        <w:t>“科普大棚车”</w:t>
      </w:r>
      <w:r>
        <w:rPr>
          <w:rFonts w:hint="default" w:ascii="Times New Roman" w:hAnsi="Times New Roman" w:eastAsia="仿宋_GB2312" w:cs="Times New Roman"/>
          <w:color w:val="auto"/>
          <w:sz w:val="28"/>
          <w:szCs w:val="28"/>
          <w:highlight w:val="none"/>
          <w:lang w:val="en-US" w:eastAsia="zh-CN"/>
        </w:rPr>
        <w:t>平台为公众普及应急救护知识。</w:t>
      </w:r>
      <w:r>
        <w:rPr>
          <w:rFonts w:hint="eastAsia" w:ascii="楷体_GB2312" w:hAnsi="楷体_GB2312" w:eastAsia="楷体_GB2312" w:cs="楷体_GB2312"/>
          <w:b/>
          <w:bCs/>
          <w:color w:val="auto"/>
          <w:sz w:val="28"/>
          <w:szCs w:val="28"/>
          <w:highlight w:val="none"/>
          <w:lang w:eastAsia="zh-CN"/>
        </w:rPr>
        <w:t>（旗红十字会、</w:t>
      </w:r>
      <w:r>
        <w:rPr>
          <w:rFonts w:hint="eastAsia" w:ascii="楷体_GB2312" w:hAnsi="楷体_GB2312" w:eastAsia="楷体_GB2312" w:cs="楷体_GB2312"/>
          <w:b/>
          <w:bCs/>
          <w:color w:val="auto"/>
          <w:sz w:val="28"/>
          <w:szCs w:val="28"/>
          <w:highlight w:val="none"/>
          <w:lang w:val="en-US" w:eastAsia="zh-CN"/>
        </w:rPr>
        <w:t>融媒体中心、交通运输局、</w:t>
      </w:r>
      <w:r>
        <w:rPr>
          <w:rFonts w:hint="default" w:ascii="楷体_GB2312" w:hAnsi="楷体_GB2312" w:eastAsia="楷体_GB2312" w:cs="楷体_GB2312"/>
          <w:b/>
          <w:bCs/>
          <w:color w:val="auto"/>
          <w:sz w:val="28"/>
          <w:szCs w:val="28"/>
          <w:highlight w:val="none"/>
          <w:lang w:eastAsia="zh-CN"/>
        </w:rPr>
        <w:t>科协</w:t>
      </w:r>
      <w:r>
        <w:rPr>
          <w:rFonts w:hint="eastAsia" w:ascii="楷体_GB2312" w:hAnsi="楷体_GB2312" w:eastAsia="楷体_GB2312" w:cs="楷体_GB2312"/>
          <w:b/>
          <w:bCs/>
          <w:color w:val="auto"/>
          <w:sz w:val="28"/>
          <w:szCs w:val="28"/>
          <w:highlight w:val="none"/>
          <w:lang w:eastAsia="zh-CN"/>
        </w:rPr>
        <w:t>）</w:t>
      </w:r>
    </w:p>
    <w:p w14:paraId="415ED90A">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三、工作要求</w:t>
      </w:r>
    </w:p>
    <w:p w14:paraId="5F9EAC0C">
      <w:pPr>
        <w:keepNext w:val="0"/>
        <w:keepLines w:val="0"/>
        <w:pageBreakBefore w:val="0"/>
        <w:widowControl w:val="0"/>
        <w:numPr>
          <w:ilvl w:val="0"/>
          <w:numId w:val="0"/>
        </w:numPr>
        <w:kinsoku/>
        <w:wordWrap/>
        <w:overflowPunct/>
        <w:autoSpaceDE/>
        <w:autoSpaceDN/>
        <w:bidi w:val="0"/>
        <w:snapToGrid w:val="0"/>
        <w:spacing w:line="560" w:lineRule="exact"/>
        <w:ind w:firstLine="562" w:firstLineChars="200"/>
        <w:rPr>
          <w:rFonts w:hint="eastAsia"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（一）科学规划培训任务。</w:t>
      </w:r>
      <w:r>
        <w:rPr>
          <w:rFonts w:hint="eastAsia" w:ascii="Times New Roman" w:hAnsi="Times New Roman" w:eastAsia="仿宋_GB2312" w:cs="Times New Roman"/>
          <w:color w:val="auto"/>
          <w:sz w:val="28"/>
          <w:szCs w:val="28"/>
          <w:highlight w:val="none"/>
          <w:lang w:val="en-US" w:eastAsia="zh-CN"/>
        </w:rPr>
        <w:t>各地区、各单位要根据“十个专项行动”，结合行业实际，按年度制定2025—2030年应急救护培训计划，合理分配各年度参训人数，并于2025年5月15日前报送旗红十字会（联系人：旗红十字会办公室主任刘贺，联系方式： 18648189885、邮箱地址：450966526@qq.com）。</w:t>
      </w:r>
    </w:p>
    <w:p w14:paraId="2975B744">
      <w:pPr>
        <w:keepNext w:val="0"/>
        <w:keepLines w:val="0"/>
        <w:pageBreakBefore w:val="0"/>
        <w:widowControl w:val="0"/>
        <w:numPr>
          <w:ilvl w:val="0"/>
          <w:numId w:val="0"/>
        </w:numPr>
        <w:kinsoku/>
        <w:wordWrap/>
        <w:overflowPunct/>
        <w:autoSpaceDE/>
        <w:autoSpaceDN/>
        <w:bidi w:val="0"/>
        <w:snapToGrid w:val="0"/>
        <w:spacing w:line="560" w:lineRule="exact"/>
        <w:ind w:firstLine="562" w:firstLineChars="200"/>
        <w:rPr>
          <w:rFonts w:hint="eastAsia"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（二）严格保障培训质量。</w:t>
      </w:r>
      <w:r>
        <w:rPr>
          <w:rFonts w:hint="eastAsia" w:ascii="Times New Roman" w:hAnsi="Times New Roman" w:eastAsia="仿宋_GB2312" w:cs="Times New Roman"/>
          <w:color w:val="auto"/>
          <w:sz w:val="28"/>
          <w:szCs w:val="28"/>
          <w:highlight w:val="none"/>
          <w:lang w:val="en-US" w:eastAsia="zh-CN"/>
        </w:rPr>
        <w:t>各地区、各单位需提前与旗红十字会沟通培训相关事宜，按照年度培训计划组织人员参训，并对参训人员进行全程监督，做好考勤、秩序维护等工作，确保应急救护培训质量。</w:t>
      </w:r>
    </w:p>
    <w:p w14:paraId="535C164C">
      <w:pPr>
        <w:keepNext w:val="0"/>
        <w:keepLines w:val="0"/>
        <w:pageBreakBefore w:val="0"/>
        <w:widowControl w:val="0"/>
        <w:numPr>
          <w:ilvl w:val="0"/>
          <w:numId w:val="0"/>
        </w:numPr>
        <w:kinsoku/>
        <w:wordWrap/>
        <w:overflowPunct/>
        <w:autoSpaceDE/>
        <w:autoSpaceDN/>
        <w:bidi w:val="0"/>
        <w:snapToGrid w:val="0"/>
        <w:spacing w:line="560" w:lineRule="exact"/>
        <w:ind w:firstLine="562" w:firstLineChars="200"/>
        <w:rPr>
          <w:rFonts w:hint="eastAsia"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（三）积极优化资源配置。</w:t>
      </w:r>
      <w:r>
        <w:rPr>
          <w:rFonts w:hint="eastAsia" w:ascii="Times New Roman" w:hAnsi="Times New Roman" w:eastAsia="仿宋_GB2312" w:cs="Times New Roman"/>
          <w:color w:val="auto"/>
          <w:sz w:val="28"/>
          <w:szCs w:val="28"/>
          <w:highlight w:val="none"/>
          <w:lang w:val="en-US" w:eastAsia="zh-CN"/>
        </w:rPr>
        <w:t>旗红十字会要加强师资队伍建设，通过强化专业培训、深化经验交流等方式提高师资水平，根据培训任务合理调配师资力量，确保培训工作顺利开展。</w:t>
      </w:r>
    </w:p>
    <w:p w14:paraId="257FBB62">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default" w:ascii="Times New Roman" w:hAnsi="Times New Roman" w:cs="Times New Roman"/>
          <w:color w:val="auto"/>
          <w:sz w:val="28"/>
          <w:szCs w:val="28"/>
          <w:highlight w:val="none"/>
        </w:rPr>
      </w:pPr>
      <w:r>
        <w:rPr>
          <w:rFonts w:hint="eastAsia" w:ascii="黑体" w:hAnsi="黑体" w:eastAsia="黑体" w:cs="黑体"/>
          <w:color w:val="auto"/>
          <w:sz w:val="28"/>
          <w:szCs w:val="28"/>
          <w:highlight w:val="none"/>
          <w:lang w:eastAsia="zh-CN"/>
        </w:rPr>
        <w:t>四</w:t>
      </w:r>
      <w:r>
        <w:rPr>
          <w:rFonts w:hint="eastAsia" w:ascii="黑体" w:hAnsi="黑体" w:eastAsia="黑体" w:cs="黑体"/>
          <w:color w:val="auto"/>
          <w:sz w:val="28"/>
          <w:szCs w:val="28"/>
          <w:highlight w:val="none"/>
        </w:rPr>
        <w:t>、保障措施</w:t>
      </w:r>
    </w:p>
    <w:p w14:paraId="668864F1">
      <w:pPr>
        <w:keepNext w:val="0"/>
        <w:keepLines w:val="0"/>
        <w:pageBreakBefore w:val="0"/>
        <w:widowControl w:val="0"/>
        <w:kinsoku/>
        <w:wordWrap/>
        <w:overflowPunct/>
        <w:autoSpaceDE/>
        <w:autoSpaceDN/>
        <w:bidi w:val="0"/>
        <w:snapToGrid w:val="0"/>
        <w:spacing w:line="5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各地区、各有关</w:t>
      </w:r>
      <w:r>
        <w:rPr>
          <w:rFonts w:hint="eastAsia" w:ascii="Times New Roman" w:hAnsi="Times New Roman" w:eastAsia="仿宋_GB2312" w:cs="Times New Roman"/>
          <w:color w:val="auto"/>
          <w:sz w:val="28"/>
          <w:szCs w:val="28"/>
          <w:highlight w:val="none"/>
          <w:lang w:val="en-US" w:eastAsia="zh-CN"/>
        </w:rPr>
        <w:t>单位</w:t>
      </w:r>
      <w:r>
        <w:rPr>
          <w:rFonts w:hint="default" w:ascii="Times New Roman" w:hAnsi="Times New Roman" w:eastAsia="仿宋_GB2312" w:cs="Times New Roman"/>
          <w:color w:val="auto"/>
          <w:sz w:val="28"/>
          <w:szCs w:val="28"/>
          <w:highlight w:val="none"/>
          <w:lang w:val="en-US" w:eastAsia="zh-CN"/>
        </w:rPr>
        <w:t>要充分认识开展应急救护培训的重要意义，加强组织领导，建立健全应急救护培训</w:t>
      </w:r>
      <w:r>
        <w:rPr>
          <w:rFonts w:hint="eastAsia" w:ascii="Times New Roman" w:hAnsi="Times New Roman" w:eastAsia="仿宋_GB2312" w:cs="Times New Roman"/>
          <w:color w:val="auto"/>
          <w:sz w:val="28"/>
          <w:szCs w:val="28"/>
          <w:highlight w:val="none"/>
          <w:lang w:val="en-US" w:eastAsia="zh-CN"/>
        </w:rPr>
        <w:t>互联互通</w:t>
      </w:r>
      <w:r>
        <w:rPr>
          <w:rFonts w:hint="default" w:ascii="Times New Roman" w:hAnsi="Times New Roman" w:eastAsia="仿宋_GB2312" w:cs="Times New Roman"/>
          <w:color w:val="auto"/>
          <w:sz w:val="28"/>
          <w:szCs w:val="28"/>
          <w:highlight w:val="none"/>
          <w:lang w:val="en-US" w:eastAsia="zh-CN"/>
        </w:rPr>
        <w:t>工作机制，统筹推进应急救护工作。要进一步完善经费保障机制，动员各方资源，采取财政投入、部门专项支持、彩票公益金、募集社会资金等方式</w:t>
      </w:r>
      <w:r>
        <w:rPr>
          <w:rFonts w:hint="eastAsia" w:ascii="Times New Roman" w:hAnsi="Times New Roman" w:eastAsia="仿宋_GB2312" w:cs="Times New Roman"/>
          <w:color w:val="auto"/>
          <w:sz w:val="28"/>
          <w:szCs w:val="28"/>
          <w:highlight w:val="none"/>
          <w:lang w:val="en-US" w:eastAsia="zh-CN"/>
        </w:rPr>
        <w:t>进一步</w:t>
      </w:r>
      <w:r>
        <w:rPr>
          <w:rFonts w:hint="default" w:ascii="Times New Roman" w:hAnsi="Times New Roman" w:eastAsia="仿宋_GB2312" w:cs="Times New Roman"/>
          <w:color w:val="auto"/>
          <w:sz w:val="28"/>
          <w:szCs w:val="28"/>
          <w:highlight w:val="none"/>
          <w:lang w:val="en-US" w:eastAsia="zh-CN"/>
        </w:rPr>
        <w:t>扩大经费来源，为应急救护工作提供保障。要支持和配合</w:t>
      </w:r>
      <w:r>
        <w:rPr>
          <w:rFonts w:hint="eastAsia" w:ascii="Times New Roman" w:hAnsi="Times New Roman" w:eastAsia="仿宋_GB2312" w:cs="Times New Roman"/>
          <w:color w:val="auto"/>
          <w:sz w:val="28"/>
          <w:szCs w:val="28"/>
          <w:highlight w:val="none"/>
          <w:lang w:val="en-US" w:eastAsia="zh-CN"/>
        </w:rPr>
        <w:t>旗</w:t>
      </w:r>
      <w:r>
        <w:rPr>
          <w:rFonts w:hint="default" w:ascii="Times New Roman" w:hAnsi="Times New Roman" w:eastAsia="仿宋_GB2312" w:cs="Times New Roman"/>
          <w:color w:val="auto"/>
          <w:sz w:val="28"/>
          <w:szCs w:val="28"/>
          <w:highlight w:val="none"/>
          <w:lang w:val="en-US" w:eastAsia="zh-CN"/>
        </w:rPr>
        <w:t>红十字会开展相关工作，将应急救护培训作为公安交管队伍、消防员、救援队员、企业安全生产管理人员</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营运车驾驶员、旅行社导游等岗前培训重要内容。积极开展先进典型宣传选树活动，对有突出贡献的救护师资、救护员、模范单位及时给予通报表扬。推荐优秀救护师资、救护员参加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身边好</w:t>
      </w:r>
      <w:r>
        <w:rPr>
          <w:rFonts w:hint="eastAsia" w:ascii="Times New Roman" w:hAnsi="Times New Roman" w:eastAsia="仿宋_GB2312" w:cs="Times New Roman"/>
          <w:color w:val="auto"/>
          <w:sz w:val="28"/>
          <w:szCs w:val="28"/>
          <w:highlight w:val="none"/>
          <w:lang w:val="en-US" w:eastAsia="zh-CN"/>
        </w:rPr>
        <w:t>人”“</w:t>
      </w:r>
      <w:r>
        <w:rPr>
          <w:rFonts w:hint="default" w:ascii="Times New Roman" w:hAnsi="Times New Roman" w:eastAsia="仿宋_GB2312" w:cs="Times New Roman"/>
          <w:color w:val="auto"/>
          <w:sz w:val="28"/>
          <w:szCs w:val="28"/>
          <w:highlight w:val="none"/>
          <w:lang w:val="en-US" w:eastAsia="zh-CN"/>
        </w:rPr>
        <w:t>见义勇为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道德模范</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等评选，广泛宣传各族群众自救互救的</w:t>
      </w:r>
      <w:r>
        <w:rPr>
          <w:rFonts w:hint="eastAsia" w:ascii="Times New Roman" w:hAnsi="Times New Roman" w:eastAsia="仿宋_GB2312" w:cs="Times New Roman"/>
          <w:color w:val="auto"/>
          <w:sz w:val="28"/>
          <w:szCs w:val="28"/>
          <w:highlight w:val="none"/>
          <w:lang w:val="en-US" w:eastAsia="zh-CN"/>
        </w:rPr>
        <w:t>先进</w:t>
      </w:r>
      <w:r>
        <w:rPr>
          <w:rFonts w:hint="default" w:ascii="Times New Roman" w:hAnsi="Times New Roman" w:eastAsia="仿宋_GB2312" w:cs="Times New Roman"/>
          <w:color w:val="auto"/>
          <w:sz w:val="28"/>
          <w:szCs w:val="28"/>
          <w:highlight w:val="none"/>
          <w:lang w:val="en-US" w:eastAsia="zh-CN"/>
        </w:rPr>
        <w:t>事迹，引领和感召更多</w:t>
      </w:r>
      <w:r>
        <w:rPr>
          <w:rFonts w:hint="eastAsia" w:ascii="Times New Roman" w:hAnsi="Times New Roman" w:eastAsia="仿宋_GB2312" w:cs="Times New Roman"/>
          <w:color w:val="auto"/>
          <w:sz w:val="28"/>
          <w:szCs w:val="28"/>
          <w:highlight w:val="none"/>
          <w:lang w:val="en-US" w:eastAsia="zh-CN"/>
        </w:rPr>
        <w:t>社会力量</w:t>
      </w:r>
      <w:r>
        <w:rPr>
          <w:rFonts w:hint="default" w:ascii="Times New Roman" w:hAnsi="Times New Roman" w:eastAsia="仿宋_GB2312" w:cs="Times New Roman"/>
          <w:color w:val="auto"/>
          <w:sz w:val="28"/>
          <w:szCs w:val="28"/>
          <w:highlight w:val="none"/>
          <w:lang w:val="en-US" w:eastAsia="zh-CN"/>
        </w:rPr>
        <w:t>加入应急救护工作，弘扬正能量、引领新风尚</w:t>
      </w:r>
      <w:r>
        <w:rPr>
          <w:rFonts w:hint="eastAsia" w:ascii="Times New Roman" w:hAnsi="Times New Roman" w:eastAsia="仿宋_GB2312" w:cs="Times New Roman"/>
          <w:color w:val="auto"/>
          <w:sz w:val="28"/>
          <w:szCs w:val="28"/>
          <w:highlight w:val="none"/>
          <w:lang w:val="en-US" w:eastAsia="zh-CN"/>
        </w:rPr>
        <w:t>，全力营造良好工作氛围</w:t>
      </w:r>
      <w:r>
        <w:rPr>
          <w:rFonts w:hint="default" w:ascii="Times New Roman" w:hAnsi="Times New Roman" w:eastAsia="仿宋_GB2312" w:cs="Times New Roman"/>
          <w:color w:val="auto"/>
          <w:sz w:val="28"/>
          <w:szCs w:val="28"/>
          <w:highlight w:val="none"/>
          <w:lang w:val="en-US" w:eastAsia="zh-CN"/>
        </w:rPr>
        <w:t>。</w:t>
      </w:r>
    </w:p>
    <w:p w14:paraId="786BBFDB">
      <w:pPr>
        <w:keepNext w:val="0"/>
        <w:keepLines w:val="0"/>
        <w:pageBreakBefore w:val="0"/>
        <w:widowControl w:val="0"/>
        <w:numPr>
          <w:ilvl w:val="0"/>
          <w:numId w:val="0"/>
        </w:numPr>
        <w:kinsoku/>
        <w:wordWrap/>
        <w:overflowPunct/>
        <w:autoSpaceDE/>
        <w:autoSpaceDN/>
        <w:bidi w:val="0"/>
        <w:snapToGrid w:val="0"/>
        <w:spacing w:line="56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附件：翁牛特旗促进应急救护工作高质量发展领导小组</w:t>
      </w:r>
    </w:p>
    <w:p w14:paraId="3255A919">
      <w:pPr>
        <w:rPr>
          <w:rFonts w:hint="default" w:ascii="Times New Roman" w:hAnsi="Times New Roman" w:cs="Times New Roman"/>
        </w:rPr>
      </w:pPr>
      <w:r>
        <w:rPr>
          <w:rFonts w:hint="default" w:ascii="Times New Roman" w:hAnsi="Times New Roman" w:cs="Times New Roman"/>
        </w:rPr>
        <w:br w:type="page"/>
      </w:r>
    </w:p>
    <w:p w14:paraId="4B2F5699">
      <w:pPr>
        <w:keepNext w:val="0"/>
        <w:keepLines w:val="0"/>
        <w:pageBreakBefore w:val="0"/>
        <w:widowControl w:val="0"/>
        <w:kinsoku/>
        <w:wordWrap/>
        <w:overflowPunct/>
        <w:autoSpaceDE/>
        <w:autoSpaceDN/>
        <w:bidi w:val="0"/>
        <w:snapToGrid w:val="0"/>
        <w:spacing w:line="570" w:lineRule="exact"/>
        <w:rPr>
          <w:rFonts w:hint="eastAsia" w:ascii="Times New Roman" w:hAnsi="Times New Roman" w:eastAsia="仿宋" w:cs="Times New Roman"/>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w:t>
      </w:r>
    </w:p>
    <w:p w14:paraId="2D097FD7">
      <w:pPr>
        <w:keepNext w:val="0"/>
        <w:keepLines w:val="0"/>
        <w:pageBreakBefore w:val="0"/>
        <w:widowControl w:val="0"/>
        <w:kinsoku/>
        <w:wordWrap/>
        <w:overflowPunct/>
        <w:autoSpaceDE/>
        <w:autoSpaceDN/>
        <w:bidi w:val="0"/>
        <w:snapToGrid w:val="0"/>
        <w:spacing w:line="570" w:lineRule="exact"/>
        <w:rPr>
          <w:rFonts w:hint="default" w:ascii="Times New Roman" w:hAnsi="Times New Roman" w:cs="Times New Roman"/>
          <w:color w:val="auto"/>
          <w:highlight w:val="none"/>
        </w:rPr>
      </w:pPr>
    </w:p>
    <w:p w14:paraId="279E977D">
      <w:pPr>
        <w:keepNext w:val="0"/>
        <w:keepLines w:val="0"/>
        <w:pageBreakBefore w:val="0"/>
        <w:widowControl w:val="0"/>
        <w:kinsoku/>
        <w:wordWrap/>
        <w:overflowPunct/>
        <w:autoSpaceDE/>
        <w:autoSpaceDN/>
        <w:bidi w:val="0"/>
        <w:snapToGrid w:val="0"/>
        <w:spacing w:line="570" w:lineRule="exact"/>
        <w:jc w:val="center"/>
        <w:rPr>
          <w:rFonts w:hint="eastAsia" w:ascii="Times New Roman" w:hAnsi="Times New Roman" w:eastAsia="方正小标宋简体" w:cs="Times New Roman"/>
          <w:color w:val="auto"/>
          <w:sz w:val="32"/>
          <w:szCs w:val="32"/>
          <w:highlight w:val="none"/>
          <w:lang w:val="en-US" w:eastAsia="zh-CN"/>
        </w:rPr>
      </w:pPr>
      <w:r>
        <w:rPr>
          <w:rFonts w:hint="eastAsia" w:ascii="Times New Roman" w:hAnsi="Times New Roman" w:eastAsia="方正小标宋简体" w:cs="Times New Roman"/>
          <w:color w:val="auto"/>
          <w:sz w:val="32"/>
          <w:szCs w:val="32"/>
          <w:highlight w:val="none"/>
          <w:lang w:val="en-US" w:eastAsia="zh-CN"/>
        </w:rPr>
        <w:t>翁牛特旗</w:t>
      </w:r>
      <w:r>
        <w:rPr>
          <w:rFonts w:hint="default" w:ascii="Times New Roman" w:hAnsi="Times New Roman" w:eastAsia="方正小标宋简体" w:cs="Times New Roman"/>
          <w:color w:val="auto"/>
          <w:sz w:val="32"/>
          <w:szCs w:val="32"/>
          <w:highlight w:val="none"/>
          <w:lang w:val="en-US" w:eastAsia="zh-CN"/>
        </w:rPr>
        <w:t>促进应急救护工作高质量发展</w:t>
      </w:r>
      <w:r>
        <w:rPr>
          <w:rFonts w:hint="eastAsia" w:ascii="Times New Roman" w:hAnsi="Times New Roman" w:eastAsia="方正小标宋简体" w:cs="Times New Roman"/>
          <w:color w:val="auto"/>
          <w:sz w:val="32"/>
          <w:szCs w:val="32"/>
          <w:highlight w:val="none"/>
          <w:lang w:val="en-US" w:eastAsia="zh-CN"/>
        </w:rPr>
        <w:t>领导小组</w:t>
      </w:r>
    </w:p>
    <w:p w14:paraId="27384908">
      <w:pPr>
        <w:keepNext w:val="0"/>
        <w:keepLines w:val="0"/>
        <w:pageBreakBefore w:val="0"/>
        <w:widowControl w:val="0"/>
        <w:kinsoku/>
        <w:wordWrap/>
        <w:overflowPunct/>
        <w:autoSpaceDE/>
        <w:autoSpaceDN/>
        <w:bidi w:val="0"/>
        <w:snapToGrid w:val="0"/>
        <w:spacing w:line="570" w:lineRule="exact"/>
        <w:jc w:val="center"/>
        <w:rPr>
          <w:rFonts w:hint="eastAsia" w:ascii="Times New Roman" w:hAnsi="Times New Roman" w:eastAsia="方正小标宋简体" w:cs="Times New Roman"/>
          <w:color w:val="auto"/>
          <w:sz w:val="44"/>
          <w:szCs w:val="44"/>
          <w:highlight w:val="none"/>
          <w:lang w:val="en-US" w:eastAsia="zh-CN"/>
        </w:rPr>
      </w:pPr>
    </w:p>
    <w:p w14:paraId="6B616C9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both"/>
        <w:textAlignment w:val="auto"/>
        <w:rPr>
          <w:rFonts w:hint="eastAsia" w:ascii="仿宋" w:hAnsi="仿宋" w:cs="仿宋"/>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为推进全旗应急救护培训工作高质量发展，助力健康翁牛特行动，特成立全旗促进应急救护工作高质量发展领导小组，名单如下：</w:t>
      </w:r>
    </w:p>
    <w:p w14:paraId="263E7340">
      <w:pPr>
        <w:keepNext w:val="0"/>
        <w:keepLines w:val="0"/>
        <w:pageBreakBefore w:val="0"/>
        <w:widowControl w:val="0"/>
        <w:tabs>
          <w:tab w:val="left" w:pos="653"/>
          <w:tab w:val="left" w:pos="1960"/>
          <w:tab w:val="left" w:pos="3920"/>
        </w:tabs>
        <w:kinsoku/>
        <w:wordWrap/>
        <w:overflowPunct/>
        <w:autoSpaceDE/>
        <w:autoSpaceDN/>
        <w:bidi w:val="0"/>
        <w:snapToGrid w:val="0"/>
        <w:spacing w:line="440" w:lineRule="exact"/>
        <w:ind w:firstLine="640"/>
        <w:jc w:val="both"/>
        <w:rPr>
          <w:rFonts w:hint="eastAsia"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组  长：</w:t>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王永利</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旗政府副旗长、旗红十字会会长</w:t>
      </w:r>
    </w:p>
    <w:p w14:paraId="65B0CF9C">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副组长：</w:t>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牛学刚</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旗政府系统党委副书记</w:t>
      </w:r>
    </w:p>
    <w:p w14:paraId="2F1B4633">
      <w:pPr>
        <w:keepNext w:val="0"/>
        <w:keepLines w:val="0"/>
        <w:pageBreakBefore w:val="0"/>
        <w:widowControl w:val="0"/>
        <w:tabs>
          <w:tab w:val="left" w:pos="1960"/>
        </w:tabs>
        <w:kinsoku/>
        <w:wordWrap/>
        <w:overflowPunct/>
        <w:autoSpaceDE/>
        <w:autoSpaceDN/>
        <w:bidi w:val="0"/>
        <w:snapToGrid w:val="0"/>
        <w:spacing w:line="440" w:lineRule="exact"/>
        <w:ind w:firstLine="1680" w:firstLineChars="600"/>
        <w:jc w:val="both"/>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杨  旭</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旗红十字会常务副会长</w:t>
      </w:r>
    </w:p>
    <w:p w14:paraId="3270A88E">
      <w:pPr>
        <w:keepNext w:val="0"/>
        <w:keepLines w:val="0"/>
        <w:pageBreakBefore w:val="0"/>
        <w:widowControl w:val="0"/>
        <w:tabs>
          <w:tab w:val="left" w:pos="653"/>
          <w:tab w:val="left" w:pos="1960"/>
        </w:tabs>
        <w:kinsoku/>
        <w:wordWrap/>
        <w:overflowPunct/>
        <w:autoSpaceDE/>
        <w:autoSpaceDN/>
        <w:bidi w:val="0"/>
        <w:snapToGrid w:val="0"/>
        <w:spacing w:line="440" w:lineRule="exact"/>
        <w:jc w:val="both"/>
        <w:rPr>
          <w:rFonts w:hint="default" w:ascii="Times New Roman" w:hAnsi="Times New Roman" w:eastAsia="仿宋_GB2312" w:cs="Times New Roman"/>
          <w:color w:val="auto"/>
          <w:spacing w:val="-6"/>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楷体_GB2312" w:hAnsi="楷体_GB2312" w:eastAsia="楷体_GB2312" w:cs="楷体_GB2312"/>
          <w:b/>
          <w:bCs/>
          <w:color w:val="auto"/>
          <w:sz w:val="28"/>
          <w:szCs w:val="28"/>
          <w:highlight w:val="none"/>
          <w:lang w:val="en-US" w:eastAsia="zh-CN"/>
        </w:rPr>
        <w:t>成  员：</w:t>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杨彦东</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旗委组织部副部长、旗委党校常务</w:t>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 xml:space="preserve"> </w:t>
      </w:r>
      <w:r>
        <w:rPr>
          <w:rFonts w:hint="eastAsia" w:ascii="Times New Roman" w:hAnsi="Times New Roman" w:eastAsia="仿宋_GB2312" w:cs="Times New Roman"/>
          <w:color w:val="auto"/>
          <w:spacing w:val="11"/>
          <w:sz w:val="28"/>
          <w:szCs w:val="28"/>
          <w:highlight w:val="none"/>
          <w:lang w:val="en-US" w:eastAsia="zh-CN"/>
        </w:rPr>
        <w:t>副校长</w:t>
      </w:r>
    </w:p>
    <w:p w14:paraId="64F11209">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1680" w:firstLineChars="6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李晓天</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旗委组织部副部长</w:t>
      </w:r>
    </w:p>
    <w:p w14:paraId="6B0F2912">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1680" w:firstLineChars="6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李明明</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旗委宣传部副部长</w:t>
      </w:r>
    </w:p>
    <w:p w14:paraId="5F0A1F92">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鲍立明</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旗委社会工作部部长</w:t>
      </w:r>
    </w:p>
    <w:p w14:paraId="242771ED">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李永军</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旗总工会常务副主席</w:t>
      </w:r>
    </w:p>
    <w:p w14:paraId="180A8E93">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牟  坤</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旗人社局局长</w:t>
      </w:r>
    </w:p>
    <w:p w14:paraId="1642C5F6">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刘立国</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旗卫健委主任</w:t>
      </w:r>
    </w:p>
    <w:p w14:paraId="51A1F87F">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胡延波</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旗交通局局长</w:t>
      </w:r>
    </w:p>
    <w:p w14:paraId="7D9020EC">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1680" w:firstLineChars="6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王晓钰</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旗教育局局长</w:t>
      </w:r>
    </w:p>
    <w:p w14:paraId="162EA7C9">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杨欣欣</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旗文体局局长</w:t>
      </w:r>
    </w:p>
    <w:p w14:paraId="1AE6C511">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萨仁夫</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旗民政局局长</w:t>
      </w:r>
    </w:p>
    <w:p w14:paraId="30B7503F">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仿宋" w:hAnsi="仿宋" w:cs="仿宋"/>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高玖雷</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旗住建局局长</w:t>
      </w:r>
    </w:p>
    <w:p w14:paraId="32EC482E">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王宏宇</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旗市场监管局局长</w:t>
      </w:r>
    </w:p>
    <w:p w14:paraId="3B62C4AE">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蔡久明</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旗林草局局长</w:t>
      </w:r>
    </w:p>
    <w:p w14:paraId="22D110E3">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杨惠冬</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旗财政局局长</w:t>
      </w:r>
    </w:p>
    <w:p w14:paraId="7120382C">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王义波</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旗应急管理局局长</w:t>
      </w:r>
    </w:p>
    <w:p w14:paraId="48A8BA97">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高翼虎</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旗政务数据局局长</w:t>
      </w:r>
    </w:p>
    <w:p w14:paraId="34FB1627">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王亚娟</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旗融媒体中心主任</w:t>
      </w:r>
    </w:p>
    <w:p w14:paraId="6AEA8C19">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王子忠</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旗科协副主席</w:t>
      </w:r>
    </w:p>
    <w:p w14:paraId="041DBA74">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王志伟</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旗公安局副局长</w:t>
      </w:r>
    </w:p>
    <w:p w14:paraId="491C3168">
      <w:pPr>
        <w:keepNext w:val="0"/>
        <w:keepLines w:val="0"/>
        <w:pageBreakBefore w:val="0"/>
        <w:widowControl w:val="0"/>
        <w:numPr>
          <w:ilvl w:val="0"/>
          <w:numId w:val="0"/>
        </w:numPr>
        <w:tabs>
          <w:tab w:val="left" w:pos="1960"/>
        </w:tabs>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ab/>
      </w:r>
      <w:r>
        <w:rPr>
          <w:rFonts w:hint="eastAsia" w:ascii="Times New Roman" w:hAnsi="Times New Roman" w:eastAsia="仿宋_GB2312" w:cs="Times New Roman"/>
          <w:color w:val="auto"/>
          <w:sz w:val="28"/>
          <w:szCs w:val="28"/>
          <w:highlight w:val="none"/>
          <w:lang w:val="en-US" w:eastAsia="zh-CN"/>
        </w:rPr>
        <w:t>何  海</w:t>
      </w:r>
      <w:r>
        <w:rPr>
          <w:rFonts w:hint="eastAsia" w:ascii="仿宋" w:hAnsi="仿宋" w:cs="仿宋"/>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旗消防救援大队大队长</w:t>
      </w:r>
    </w:p>
    <w:p w14:paraId="53DF5519">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张  磊       乌丹镇镇长</w:t>
      </w:r>
    </w:p>
    <w:p w14:paraId="56D5A5A0">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王瑞博       桥头镇党委书记</w:t>
      </w:r>
    </w:p>
    <w:p w14:paraId="0C805FC1">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韩晓燕       梧桐花镇镇长</w:t>
      </w:r>
    </w:p>
    <w:p w14:paraId="66A3AC6A">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王  旭       广德公镇镇长</w:t>
      </w:r>
    </w:p>
    <w:p w14:paraId="0217EE58">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宝  山       五分地镇镇长</w:t>
      </w:r>
    </w:p>
    <w:p w14:paraId="2EC39728">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宋德勇       乌敦套海镇镇长</w:t>
      </w:r>
    </w:p>
    <w:p w14:paraId="20B60BD6">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白音德力根   海拉苏镇镇长</w:t>
      </w:r>
    </w:p>
    <w:p w14:paraId="165E6CD0">
      <w:pPr>
        <w:keepNext w:val="0"/>
        <w:keepLines w:val="0"/>
        <w:pageBreakBefore w:val="0"/>
        <w:widowControl w:val="0"/>
        <w:tabs>
          <w:tab w:val="left" w:pos="1960"/>
        </w:tabs>
        <w:kinsoku/>
        <w:wordWrap/>
        <w:overflowPunct/>
        <w:autoSpaceDE/>
        <w:autoSpaceDN/>
        <w:bidi w:val="0"/>
        <w:snapToGrid w:val="0"/>
        <w:spacing w:line="440" w:lineRule="exact"/>
        <w:ind w:firstLine="64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汤国轩       亿合公镇镇长</w:t>
      </w:r>
    </w:p>
    <w:p w14:paraId="40948640">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孙汇霞</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解放营子乡</w:t>
      </w:r>
      <w:r>
        <w:rPr>
          <w:rFonts w:hint="eastAsia" w:ascii="仿宋_GB2312" w:hAnsi="仿宋_GB2312" w:eastAsia="仿宋_GB2312" w:cs="仿宋_GB2312"/>
          <w:color w:val="auto"/>
          <w:sz w:val="28"/>
          <w:szCs w:val="28"/>
          <w:highlight w:val="none"/>
          <w:lang w:eastAsia="zh-CN"/>
        </w:rPr>
        <w:t>乡长</w:t>
      </w:r>
    </w:p>
    <w:p w14:paraId="0F5576CA">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rPr>
        <w:t xml:space="preserve">于明珠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毛山东乡党委书记</w:t>
      </w:r>
    </w:p>
    <w:p w14:paraId="7DE583DA">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恩和其其格</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新苏莫苏木</w:t>
      </w:r>
      <w:r>
        <w:rPr>
          <w:rFonts w:hint="eastAsia" w:ascii="仿宋_GB2312" w:hAnsi="仿宋_GB2312" w:eastAsia="仿宋_GB2312" w:cs="仿宋_GB2312"/>
          <w:color w:val="auto"/>
          <w:sz w:val="28"/>
          <w:szCs w:val="28"/>
          <w:highlight w:val="none"/>
          <w:lang w:eastAsia="zh-CN"/>
        </w:rPr>
        <w:t>苏木达</w:t>
      </w:r>
    </w:p>
    <w:p w14:paraId="08B811ED">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呼格吉乐图</w:t>
      </w:r>
      <w:r>
        <w:rPr>
          <w:rFonts w:hint="eastAsia" w:ascii="仿宋_GB2312" w:hAnsi="仿宋_GB2312" w:eastAsia="仿宋_GB2312" w:cs="仿宋_GB2312"/>
          <w:color w:val="auto"/>
          <w:sz w:val="28"/>
          <w:szCs w:val="28"/>
          <w:highlight w:val="none"/>
        </w:rPr>
        <w:t xml:space="preserve">   白音套海苏木</w:t>
      </w:r>
      <w:r>
        <w:rPr>
          <w:rFonts w:hint="eastAsia" w:ascii="仿宋_GB2312" w:hAnsi="仿宋_GB2312" w:eastAsia="仿宋_GB2312" w:cs="仿宋_GB2312"/>
          <w:color w:val="auto"/>
          <w:sz w:val="28"/>
          <w:szCs w:val="28"/>
          <w:highlight w:val="none"/>
          <w:lang w:eastAsia="zh-CN"/>
        </w:rPr>
        <w:t>苏木达</w:t>
      </w:r>
    </w:p>
    <w:p w14:paraId="236D42B8">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胡斯乐</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阿什罕苏木</w:t>
      </w:r>
      <w:r>
        <w:rPr>
          <w:rFonts w:hint="eastAsia" w:ascii="仿宋_GB2312" w:hAnsi="仿宋_GB2312" w:eastAsia="仿宋_GB2312" w:cs="仿宋_GB2312"/>
          <w:color w:val="auto"/>
          <w:sz w:val="28"/>
          <w:szCs w:val="28"/>
          <w:highlight w:val="none"/>
          <w:lang w:eastAsia="zh-CN"/>
        </w:rPr>
        <w:t>苏木达</w:t>
      </w:r>
    </w:p>
    <w:p w14:paraId="0CDA5645">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徐</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逸</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格日憎苏木</w:t>
      </w:r>
      <w:r>
        <w:rPr>
          <w:rFonts w:hint="eastAsia" w:ascii="仿宋_GB2312" w:hAnsi="仿宋_GB2312" w:eastAsia="仿宋_GB2312" w:cs="仿宋_GB2312"/>
          <w:color w:val="auto"/>
          <w:sz w:val="28"/>
          <w:szCs w:val="28"/>
          <w:highlight w:val="none"/>
          <w:lang w:eastAsia="zh-CN"/>
        </w:rPr>
        <w:t>苏木达</w:t>
      </w:r>
    </w:p>
    <w:p w14:paraId="69C130E0">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李春华</w:t>
      </w:r>
      <w:r>
        <w:rPr>
          <w:rFonts w:hint="eastAsia" w:ascii="仿宋_GB2312" w:hAnsi="仿宋_GB2312" w:eastAsia="仿宋_GB2312" w:cs="仿宋_GB2312"/>
          <w:color w:val="auto"/>
          <w:sz w:val="28"/>
          <w:szCs w:val="28"/>
          <w:highlight w:val="none"/>
        </w:rPr>
        <w:t xml:space="preserve">       全宁街道</w:t>
      </w:r>
      <w:r>
        <w:rPr>
          <w:rFonts w:hint="eastAsia" w:ascii="仿宋_GB2312" w:hAnsi="仿宋_GB2312" w:eastAsia="仿宋_GB2312" w:cs="仿宋_GB2312"/>
          <w:color w:val="auto"/>
          <w:sz w:val="28"/>
          <w:szCs w:val="28"/>
          <w:highlight w:val="none"/>
          <w:lang w:eastAsia="zh-CN"/>
        </w:rPr>
        <w:t>管理办主任</w:t>
      </w:r>
    </w:p>
    <w:p w14:paraId="1F84B56F">
      <w:pPr>
        <w:keepNext w:val="0"/>
        <w:keepLines w:val="0"/>
        <w:pageBreakBefore w:val="0"/>
        <w:widowControl w:val="0"/>
        <w:tabs>
          <w:tab w:val="left" w:pos="1960"/>
        </w:tabs>
        <w:kinsoku/>
        <w:wordWrap/>
        <w:overflowPunct/>
        <w:autoSpaceDE/>
        <w:autoSpaceDN/>
        <w:bidi w:val="0"/>
        <w:spacing w:line="440" w:lineRule="exact"/>
        <w:ind w:firstLine="1680" w:firstLineChars="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那日苏</w:t>
      </w:r>
      <w:r>
        <w:rPr>
          <w:rFonts w:hint="eastAsia" w:ascii="仿宋_GB2312" w:hAnsi="仿宋_GB2312" w:eastAsia="仿宋_GB2312" w:cs="仿宋_GB2312"/>
          <w:color w:val="auto"/>
          <w:sz w:val="28"/>
          <w:szCs w:val="28"/>
          <w:highlight w:val="none"/>
        </w:rPr>
        <w:t xml:space="preserve">       紫城街道</w:t>
      </w:r>
      <w:r>
        <w:rPr>
          <w:rFonts w:hint="eastAsia" w:ascii="仿宋_GB2312" w:hAnsi="仿宋_GB2312" w:eastAsia="仿宋_GB2312" w:cs="仿宋_GB2312"/>
          <w:color w:val="auto"/>
          <w:sz w:val="28"/>
          <w:szCs w:val="28"/>
          <w:highlight w:val="none"/>
          <w:lang w:eastAsia="zh-CN"/>
        </w:rPr>
        <w:t>管理办主任</w:t>
      </w:r>
    </w:p>
    <w:p w14:paraId="7996846C">
      <w:pPr>
        <w:keepNext w:val="0"/>
        <w:keepLines w:val="0"/>
        <w:pageBreakBefore w:val="0"/>
        <w:widowControl w:val="0"/>
        <w:tabs>
          <w:tab w:val="left" w:pos="1960"/>
        </w:tabs>
        <w:kinsoku/>
        <w:wordWrap/>
        <w:overflowPunct/>
        <w:autoSpaceDE/>
        <w:autoSpaceDN/>
        <w:bidi w:val="0"/>
        <w:spacing w:line="440" w:lineRule="exact"/>
        <w:ind w:firstLine="1680" w:firstLineChars="600"/>
        <w:rPr>
          <w:rFonts w:hint="default" w:eastAsia="仿宋"/>
          <w:color w:val="auto"/>
          <w:sz w:val="28"/>
          <w:szCs w:val="28"/>
          <w:highlight w:val="red"/>
          <w:lang w:val="en-US" w:eastAsia="zh-CN"/>
        </w:rPr>
      </w:pP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eastAsia="zh-CN"/>
        </w:rPr>
        <w:t>张向阳</w:t>
      </w:r>
      <w:r>
        <w:rPr>
          <w:rFonts w:hint="eastAsia" w:ascii="仿宋_GB2312" w:hAnsi="仿宋_GB2312" w:eastAsia="仿宋_GB2312" w:cs="仿宋_GB2312"/>
          <w:color w:val="auto"/>
          <w:sz w:val="28"/>
          <w:szCs w:val="28"/>
          <w:highlight w:val="none"/>
          <w:lang w:val="en-US" w:eastAsia="zh-CN"/>
        </w:rPr>
        <w:t xml:space="preserve">       大兴农场场长</w:t>
      </w:r>
    </w:p>
    <w:p w14:paraId="17556436">
      <w:pPr>
        <w:keepNext w:val="0"/>
        <w:keepLines w:val="0"/>
        <w:pageBreakBefore w:val="0"/>
        <w:widowControl w:val="0"/>
        <w:numPr>
          <w:ilvl w:val="0"/>
          <w:numId w:val="0"/>
        </w:numPr>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领导小组在旗红十字会下设办公室，办公室主任由旗红十字会常务副会长杨旭兼任。主要负责应急救护培训开展过程中与各单位的协调统筹、师资培养、教学体验、救护员录入统计及其他有关事宜的总结报送等工作。</w:t>
      </w:r>
    </w:p>
    <w:p w14:paraId="46495DBB">
      <w:pPr>
        <w:keepNext w:val="0"/>
        <w:keepLines w:val="0"/>
        <w:pageBreakBefore w:val="0"/>
        <w:widowControl w:val="0"/>
        <w:numPr>
          <w:ilvl w:val="0"/>
          <w:numId w:val="0"/>
        </w:numPr>
        <w:kinsoku/>
        <w:wordWrap/>
        <w:overflowPunct/>
        <w:autoSpaceDE/>
        <w:autoSpaceDN/>
        <w:bidi w:val="0"/>
        <w:snapToGrid w:val="0"/>
        <w:spacing w:line="44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今后，领导小组及办公室人员如有变动，根据职务变化自行调整，不再另行发文通知。</w:t>
      </w:r>
    </w:p>
    <w:p w14:paraId="6AE3BFF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4700120F"/>
    <w:rsid w:val="4D9857FF"/>
    <w:rsid w:val="52960F3A"/>
    <w:rsid w:val="56EB73FA"/>
    <w:rsid w:val="64A462C4"/>
    <w:rsid w:val="65D338C4"/>
    <w:rsid w:val="7A3D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1238</Words>
  <Characters>1301</Characters>
  <Lines>0</Lines>
  <Paragraphs>0</Paragraphs>
  <TotalTime>0</TotalTime>
  <ScaleCrop>false</ScaleCrop>
  <LinksUpToDate>false</LinksUpToDate>
  <CharactersWithSpaces>1307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2025-11-26T08:22:17Z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