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C7EFC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2026年翁牛特旗公开招聘政府专职消防员</w:t>
      </w:r>
    </w:p>
    <w:p w14:paraId="6E0960E6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体能测试及标准</w:t>
      </w:r>
    </w:p>
    <w:p w14:paraId="7D937525"/>
    <w:tbl>
      <w:tblPr>
        <w:tblStyle w:val="4"/>
        <w:tblW w:w="9189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1"/>
        <w:gridCol w:w="734"/>
        <w:gridCol w:w="735"/>
        <w:gridCol w:w="735"/>
        <w:gridCol w:w="735"/>
        <w:gridCol w:w="735"/>
        <w:gridCol w:w="734"/>
        <w:gridCol w:w="735"/>
        <w:gridCol w:w="735"/>
        <w:gridCol w:w="870"/>
        <w:gridCol w:w="720"/>
      </w:tblGrid>
      <w:tr w14:paraId="0380CA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721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  <w:right w:val="single" w:color="000000" w:sz="4" w:space="0"/>
              <w:tl2br w:val="single" w:color="000000" w:sz="2" w:space="0"/>
            </w:tcBorders>
            <w:vAlign w:val="center"/>
          </w:tcPr>
          <w:p w14:paraId="04D374B2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  分  值</w:t>
            </w:r>
          </w:p>
          <w:p w14:paraId="61B9D8C9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FC5B82C">
            <w:pPr>
              <w:ind w:firstLine="240" w:firstLineChars="100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项  目</w:t>
            </w:r>
          </w:p>
        </w:tc>
        <w:tc>
          <w:tcPr>
            <w:tcW w:w="7468" w:type="dxa"/>
            <w:gridSpan w:val="10"/>
            <w:tcBorders>
              <w:top w:val="single" w:color="000000" w:sz="10" w:space="0"/>
              <w:left w:val="single" w:color="000000" w:sz="4" w:space="0"/>
            </w:tcBorders>
            <w:vAlign w:val="center"/>
          </w:tcPr>
          <w:p w14:paraId="28E8825D">
            <w:pPr>
              <w:jc w:val="center"/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体能测试成绩对应分值、测试办法</w:t>
            </w:r>
          </w:p>
        </w:tc>
      </w:tr>
      <w:tr w14:paraId="19E005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721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749CC">
            <w:pPr>
              <w:jc w:val="center"/>
            </w:pPr>
          </w:p>
        </w:tc>
        <w:tc>
          <w:tcPr>
            <w:tcW w:w="734" w:type="dxa"/>
            <w:tcBorders>
              <w:left w:val="single" w:color="000000" w:sz="4" w:space="0"/>
            </w:tcBorders>
            <w:vAlign w:val="center"/>
          </w:tcPr>
          <w:p w14:paraId="2A7174F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2.5</w:t>
            </w:r>
            <w:r>
              <w:rPr>
                <w:sz w:val="24"/>
                <w:szCs w:val="24"/>
              </w:rPr>
              <w:t>分</w:t>
            </w:r>
          </w:p>
        </w:tc>
        <w:tc>
          <w:tcPr>
            <w:tcW w:w="735" w:type="dxa"/>
            <w:vAlign w:val="center"/>
          </w:tcPr>
          <w:p w14:paraId="235A95E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5</w:t>
            </w:r>
            <w:r>
              <w:rPr>
                <w:sz w:val="24"/>
                <w:szCs w:val="24"/>
              </w:rPr>
              <w:t>分</w:t>
            </w:r>
          </w:p>
        </w:tc>
        <w:tc>
          <w:tcPr>
            <w:tcW w:w="735" w:type="dxa"/>
            <w:vAlign w:val="center"/>
          </w:tcPr>
          <w:p w14:paraId="0883BCD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7.5</w:t>
            </w:r>
            <w:r>
              <w:rPr>
                <w:sz w:val="24"/>
                <w:szCs w:val="24"/>
              </w:rPr>
              <w:t xml:space="preserve"> 分</w:t>
            </w:r>
          </w:p>
        </w:tc>
        <w:tc>
          <w:tcPr>
            <w:tcW w:w="735" w:type="dxa"/>
            <w:vAlign w:val="center"/>
          </w:tcPr>
          <w:p w14:paraId="233E56F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10</w:t>
            </w:r>
            <w:r>
              <w:rPr>
                <w:sz w:val="24"/>
                <w:szCs w:val="24"/>
              </w:rPr>
              <w:t xml:space="preserve"> 分</w:t>
            </w:r>
          </w:p>
        </w:tc>
        <w:tc>
          <w:tcPr>
            <w:tcW w:w="735" w:type="dxa"/>
            <w:vAlign w:val="center"/>
          </w:tcPr>
          <w:p w14:paraId="6255C08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12.5</w:t>
            </w:r>
            <w:r>
              <w:rPr>
                <w:sz w:val="24"/>
                <w:szCs w:val="24"/>
              </w:rPr>
              <w:t>分</w:t>
            </w:r>
          </w:p>
        </w:tc>
        <w:tc>
          <w:tcPr>
            <w:tcW w:w="734" w:type="dxa"/>
            <w:vAlign w:val="center"/>
          </w:tcPr>
          <w:p w14:paraId="30BB862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15</w:t>
            </w:r>
            <w:r>
              <w:rPr>
                <w:sz w:val="24"/>
                <w:szCs w:val="24"/>
              </w:rPr>
              <w:t>分</w:t>
            </w:r>
          </w:p>
        </w:tc>
        <w:tc>
          <w:tcPr>
            <w:tcW w:w="735" w:type="dxa"/>
            <w:vAlign w:val="center"/>
          </w:tcPr>
          <w:p w14:paraId="6F40D46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17.5</w:t>
            </w:r>
            <w:r>
              <w:rPr>
                <w:sz w:val="24"/>
                <w:szCs w:val="24"/>
              </w:rPr>
              <w:t>分</w:t>
            </w:r>
          </w:p>
        </w:tc>
        <w:tc>
          <w:tcPr>
            <w:tcW w:w="735" w:type="dxa"/>
            <w:vAlign w:val="center"/>
          </w:tcPr>
          <w:p w14:paraId="5162205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20</w:t>
            </w:r>
            <w:r>
              <w:rPr>
                <w:sz w:val="24"/>
                <w:szCs w:val="24"/>
              </w:rPr>
              <w:t>分</w:t>
            </w:r>
          </w:p>
        </w:tc>
        <w:tc>
          <w:tcPr>
            <w:tcW w:w="870" w:type="dxa"/>
            <w:vAlign w:val="center"/>
          </w:tcPr>
          <w:p w14:paraId="459BCA9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22.5</w:t>
            </w:r>
            <w:r>
              <w:rPr>
                <w:sz w:val="24"/>
                <w:szCs w:val="24"/>
              </w:rPr>
              <w:t xml:space="preserve"> 分</w:t>
            </w:r>
          </w:p>
        </w:tc>
        <w:tc>
          <w:tcPr>
            <w:tcW w:w="720" w:type="dxa"/>
            <w:vAlign w:val="center"/>
          </w:tcPr>
          <w:p w14:paraId="50F9E48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25</w:t>
            </w:r>
            <w:r>
              <w:rPr>
                <w:sz w:val="24"/>
                <w:szCs w:val="24"/>
              </w:rPr>
              <w:t>分</w:t>
            </w:r>
          </w:p>
        </w:tc>
      </w:tr>
      <w:tr w14:paraId="0D5574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 w14:paraId="437248FD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1000 米跑</w:t>
            </w:r>
          </w:p>
          <w:p w14:paraId="5639450F">
            <w:pPr>
              <w:jc w:val="center"/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（分、秒）</w:t>
            </w:r>
          </w:p>
        </w:tc>
        <w:tc>
          <w:tcPr>
            <w:tcW w:w="734" w:type="dxa"/>
            <w:tcBorders>
              <w:left w:val="single" w:color="000000" w:sz="4" w:space="0"/>
            </w:tcBorders>
            <w:vAlign w:val="center"/>
          </w:tcPr>
          <w:p w14:paraId="50C6F0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4′35″</w:t>
            </w:r>
          </w:p>
        </w:tc>
        <w:tc>
          <w:tcPr>
            <w:tcW w:w="735" w:type="dxa"/>
            <w:vAlign w:val="center"/>
          </w:tcPr>
          <w:p w14:paraId="043ACC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4′20″</w:t>
            </w:r>
          </w:p>
        </w:tc>
        <w:tc>
          <w:tcPr>
            <w:tcW w:w="735" w:type="dxa"/>
            <w:vAlign w:val="center"/>
          </w:tcPr>
          <w:p w14:paraId="7D05EC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4′15″</w:t>
            </w:r>
          </w:p>
        </w:tc>
        <w:tc>
          <w:tcPr>
            <w:tcW w:w="735" w:type="dxa"/>
            <w:vAlign w:val="center"/>
          </w:tcPr>
          <w:p w14:paraId="3CE1D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4′10″</w:t>
            </w:r>
          </w:p>
        </w:tc>
        <w:tc>
          <w:tcPr>
            <w:tcW w:w="735" w:type="dxa"/>
            <w:vAlign w:val="center"/>
          </w:tcPr>
          <w:p w14:paraId="5035F7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4′05″</w:t>
            </w:r>
          </w:p>
        </w:tc>
        <w:tc>
          <w:tcPr>
            <w:tcW w:w="734" w:type="dxa"/>
            <w:vAlign w:val="center"/>
          </w:tcPr>
          <w:p w14:paraId="2973F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4′00″</w:t>
            </w:r>
          </w:p>
        </w:tc>
        <w:tc>
          <w:tcPr>
            <w:tcW w:w="735" w:type="dxa"/>
            <w:vAlign w:val="center"/>
          </w:tcPr>
          <w:p w14:paraId="4FD973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3′55″</w:t>
            </w:r>
          </w:p>
        </w:tc>
        <w:tc>
          <w:tcPr>
            <w:tcW w:w="735" w:type="dxa"/>
            <w:vAlign w:val="center"/>
          </w:tcPr>
          <w:p w14:paraId="019864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3′50″</w:t>
            </w:r>
          </w:p>
        </w:tc>
        <w:tc>
          <w:tcPr>
            <w:tcW w:w="870" w:type="dxa"/>
            <w:vAlign w:val="center"/>
          </w:tcPr>
          <w:p w14:paraId="316955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3′45″</w:t>
            </w:r>
          </w:p>
        </w:tc>
        <w:tc>
          <w:tcPr>
            <w:tcW w:w="720" w:type="dxa"/>
            <w:vAlign w:val="center"/>
          </w:tcPr>
          <w:p w14:paraId="79EBC1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3′40″</w:t>
            </w:r>
          </w:p>
        </w:tc>
      </w:tr>
      <w:tr w14:paraId="0FE08E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4" w:hRule="atLeast"/>
        </w:trPr>
        <w:tc>
          <w:tcPr>
            <w:tcW w:w="1721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3DA6C2A"/>
        </w:tc>
        <w:tc>
          <w:tcPr>
            <w:tcW w:w="7468" w:type="dxa"/>
            <w:gridSpan w:val="10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36689B95">
            <w:pPr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1.分组考核。</w:t>
            </w:r>
          </w:p>
          <w:p w14:paraId="4B401CCC">
            <w:pPr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2.在跑道或平地上标出起点线，考生从起点线处听到起跑口令后起跑，完成1000米距离到达终点线，记录时间。</w:t>
            </w:r>
          </w:p>
          <w:p w14:paraId="301CAA84">
            <w:pPr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3.考核以完成时间计算成绩。</w:t>
            </w:r>
          </w:p>
          <w:p w14:paraId="05ABE663">
            <w:pPr>
              <w:ind w:firstLine="480" w:firstLineChars="200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4.时间&gt;</w:t>
            </w:r>
            <w:r>
              <w:rPr>
                <w:sz w:val="24"/>
                <w:szCs w:val="24"/>
              </w:rPr>
              <w:t>4′35″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为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0分；时间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≤</w:t>
            </w:r>
            <w:r>
              <w:rPr>
                <w:sz w:val="24"/>
                <w:szCs w:val="24"/>
              </w:rPr>
              <w:t>3′40″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为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25分。</w:t>
            </w:r>
          </w:p>
        </w:tc>
      </w:tr>
      <w:tr w14:paraId="1A45A1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 w14:paraId="271A9C83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立定跳远</w:t>
            </w:r>
          </w:p>
          <w:p w14:paraId="62E07EA7">
            <w:pPr>
              <w:jc w:val="center"/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（米）</w:t>
            </w:r>
          </w:p>
        </w:tc>
        <w:tc>
          <w:tcPr>
            <w:tcW w:w="734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3BA002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2.01</w:t>
            </w:r>
          </w:p>
        </w:tc>
        <w:tc>
          <w:tcPr>
            <w:tcW w:w="735" w:type="dxa"/>
            <w:tcBorders>
              <w:bottom w:val="single" w:color="000000" w:sz="4" w:space="0"/>
            </w:tcBorders>
            <w:vAlign w:val="center"/>
          </w:tcPr>
          <w:p w14:paraId="71752C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2.13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1B53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2.18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F594F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2.23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876BB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2.28</w:t>
            </w:r>
          </w:p>
        </w:tc>
        <w:tc>
          <w:tcPr>
            <w:tcW w:w="73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8263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2.33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2B282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2.38</w:t>
            </w:r>
          </w:p>
        </w:tc>
        <w:tc>
          <w:tcPr>
            <w:tcW w:w="73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71A3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2.43</w:t>
            </w:r>
          </w:p>
        </w:tc>
        <w:tc>
          <w:tcPr>
            <w:tcW w:w="87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B7C86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2.48</w:t>
            </w:r>
          </w:p>
        </w:tc>
        <w:tc>
          <w:tcPr>
            <w:tcW w:w="72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280AB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2.53</w:t>
            </w:r>
          </w:p>
        </w:tc>
      </w:tr>
      <w:tr w14:paraId="3BC715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1" w:hRule="atLeast"/>
        </w:trPr>
        <w:tc>
          <w:tcPr>
            <w:tcW w:w="1721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6209587"/>
        </w:tc>
        <w:tc>
          <w:tcPr>
            <w:tcW w:w="746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FAEE0FE">
            <w:pPr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1.单个或分组考核。</w:t>
            </w:r>
          </w:p>
          <w:p w14:paraId="03D8047D">
            <w:pPr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 两次测试，记录成绩较好的1次。</w:t>
            </w:r>
          </w:p>
          <w:p w14:paraId="5722ED53">
            <w:pPr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3.考核以完成跳出长度计算成绩。</w:t>
            </w:r>
          </w:p>
          <w:p w14:paraId="1043591D">
            <w:pPr>
              <w:ind w:firstLine="480" w:firstLineChars="200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4.距离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&lt;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2.01为0分；距离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2.53为25分。</w:t>
            </w:r>
          </w:p>
        </w:tc>
      </w:tr>
      <w:tr w14:paraId="58FF22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10" w:space="0"/>
              <w:right w:val="single" w:color="000000" w:sz="4" w:space="0"/>
            </w:tcBorders>
            <w:vAlign w:val="center"/>
          </w:tcPr>
          <w:p w14:paraId="71F017FF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单杠引体向上</w:t>
            </w:r>
          </w:p>
          <w:p w14:paraId="7279F06A">
            <w:pPr>
              <w:jc w:val="center"/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（次/2 分钟）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2D13A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0C5152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765B81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430F2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6B585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single" w:color="000000" w:sz="4" w:space="0"/>
            </w:tcBorders>
            <w:vAlign w:val="center"/>
          </w:tcPr>
          <w:p w14:paraId="4280B9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50902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6F399D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70" w:type="dxa"/>
            <w:tcBorders>
              <w:top w:val="single" w:color="000000" w:sz="4" w:space="0"/>
            </w:tcBorders>
            <w:vAlign w:val="center"/>
          </w:tcPr>
          <w:p w14:paraId="2A52CA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20" w:type="dxa"/>
            <w:tcBorders>
              <w:top w:val="single" w:color="000000" w:sz="4" w:space="0"/>
            </w:tcBorders>
            <w:vAlign w:val="center"/>
          </w:tcPr>
          <w:p w14:paraId="054E2C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14:paraId="066C72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0" w:hRule="atLeast"/>
        </w:trPr>
        <w:tc>
          <w:tcPr>
            <w:tcW w:w="1721" w:type="dxa"/>
            <w:vMerge w:val="continue"/>
            <w:tcBorders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52E93A18"/>
        </w:tc>
        <w:tc>
          <w:tcPr>
            <w:tcW w:w="7468" w:type="dxa"/>
            <w:gridSpan w:val="10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1B1C639C">
            <w:pPr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1.单个考核。</w:t>
            </w:r>
          </w:p>
          <w:p w14:paraId="5FF54628">
            <w:pPr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rFonts w:hint="eastAsia"/>
                <w:sz w:val="24"/>
                <w:szCs w:val="24"/>
              </w:rPr>
              <w:t>引体时下颌高于杠面、身体不得借助振浪或摆动、悬垂时双肘关节伸直；脚触及地面或立柱，结束考核。</w:t>
            </w:r>
          </w:p>
          <w:p w14:paraId="6C18AFFF">
            <w:pPr>
              <w:ind w:firstLine="480" w:firstLineChars="200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3.考核以完成次数计算</w:t>
            </w:r>
            <w:r>
              <w:rPr>
                <w:sz w:val="24"/>
                <w:szCs w:val="24"/>
                <w:highlight w:val="none"/>
              </w:rPr>
              <w:t>成绩。</w:t>
            </w:r>
          </w:p>
          <w:p w14:paraId="4DB98BA5">
            <w:pPr>
              <w:ind w:firstLine="480" w:firstLineChars="200"/>
              <w:jc w:val="left"/>
              <w:rPr>
                <w:rFonts w:hint="default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lang w:val="en-US" w:eastAsia="zh-CN"/>
              </w:rPr>
              <w:t>4.次数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≥11为25分。</w:t>
            </w:r>
          </w:p>
        </w:tc>
      </w:tr>
      <w:tr w14:paraId="2CBBAC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center"/>
          </w:tcPr>
          <w:p w14:paraId="4E3E0FDF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10 米×4 往返跑</w:t>
            </w:r>
          </w:p>
          <w:p w14:paraId="23D1DA6D">
            <w:pPr>
              <w:jc w:val="center"/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（秒）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65450F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14″5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06854E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13″3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7F3252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12″8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61AEF7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12″3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765F2A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11″8</w:t>
            </w:r>
          </w:p>
        </w:tc>
        <w:tc>
          <w:tcPr>
            <w:tcW w:w="734" w:type="dxa"/>
            <w:tcBorders>
              <w:top w:val="single" w:color="000000" w:sz="4" w:space="0"/>
            </w:tcBorders>
            <w:vAlign w:val="center"/>
          </w:tcPr>
          <w:p w14:paraId="1DC21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11″3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06525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10″8</w:t>
            </w:r>
          </w:p>
        </w:tc>
        <w:tc>
          <w:tcPr>
            <w:tcW w:w="735" w:type="dxa"/>
            <w:tcBorders>
              <w:top w:val="single" w:color="000000" w:sz="4" w:space="0"/>
            </w:tcBorders>
            <w:vAlign w:val="center"/>
          </w:tcPr>
          <w:p w14:paraId="38B175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10″4</w:t>
            </w:r>
          </w:p>
        </w:tc>
        <w:tc>
          <w:tcPr>
            <w:tcW w:w="870" w:type="dxa"/>
            <w:tcBorders>
              <w:top w:val="single" w:color="000000" w:sz="4" w:space="0"/>
            </w:tcBorders>
            <w:vAlign w:val="center"/>
          </w:tcPr>
          <w:p w14:paraId="4ADCE9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10″1</w:t>
            </w:r>
          </w:p>
        </w:tc>
        <w:tc>
          <w:tcPr>
            <w:tcW w:w="720" w:type="dxa"/>
            <w:tcBorders>
              <w:top w:val="single" w:color="000000" w:sz="4" w:space="0"/>
            </w:tcBorders>
            <w:vAlign w:val="center"/>
          </w:tcPr>
          <w:p w14:paraId="0271D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9″8</w:t>
            </w:r>
          </w:p>
        </w:tc>
      </w:tr>
      <w:tr w14:paraId="24D537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2" w:hRule="atLeast"/>
        </w:trPr>
        <w:tc>
          <w:tcPr>
            <w:tcW w:w="1721" w:type="dxa"/>
            <w:vMerge w:val="continue"/>
            <w:tcBorders>
              <w:top w:val="nil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top"/>
          </w:tcPr>
          <w:p w14:paraId="05B0E19C"/>
        </w:tc>
        <w:tc>
          <w:tcPr>
            <w:tcW w:w="7468" w:type="dxa"/>
            <w:gridSpan w:val="10"/>
            <w:tcBorders>
              <w:left w:val="single" w:color="000000" w:sz="4" w:space="0"/>
              <w:bottom w:val="single" w:color="000000" w:sz="10" w:space="0"/>
            </w:tcBorders>
            <w:vAlign w:val="center"/>
          </w:tcPr>
          <w:p w14:paraId="4D069EB5">
            <w:pPr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1.单个或分组考核。</w:t>
            </w:r>
          </w:p>
          <w:p w14:paraId="6BF1F1B1">
            <w:pPr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 w14:paraId="24938603">
            <w:pPr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3.考核以完成时间计算成绩。</w:t>
            </w:r>
          </w:p>
          <w:p w14:paraId="5A310CBE">
            <w:pPr>
              <w:ind w:firstLine="480" w:firstLineChars="200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4.时间&gt;</w:t>
            </w:r>
            <w:r>
              <w:rPr>
                <w:sz w:val="24"/>
                <w:szCs w:val="24"/>
              </w:rPr>
              <w:t>14″5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为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0分；时间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≤</w:t>
            </w:r>
            <w:r>
              <w:rPr>
                <w:sz w:val="24"/>
                <w:szCs w:val="24"/>
              </w:rPr>
              <w:t>9″8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为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25分</w:t>
            </w:r>
          </w:p>
        </w:tc>
      </w:tr>
    </w:tbl>
    <w:p w14:paraId="5A2ED3B5"/>
    <w:sectPr>
      <w:pgSz w:w="11906" w:h="16838"/>
      <w:pgMar w:top="1327" w:right="1800" w:bottom="1327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90C69"/>
    <w:rsid w:val="01D37272"/>
    <w:rsid w:val="026D70FB"/>
    <w:rsid w:val="0BB908B2"/>
    <w:rsid w:val="1C9378D2"/>
    <w:rsid w:val="23760FB7"/>
    <w:rsid w:val="2D74105A"/>
    <w:rsid w:val="3A00614F"/>
    <w:rsid w:val="40562054"/>
    <w:rsid w:val="480C69FC"/>
    <w:rsid w:val="4CBD7ED0"/>
    <w:rsid w:val="51C6042E"/>
    <w:rsid w:val="5853793A"/>
    <w:rsid w:val="5C2515ED"/>
    <w:rsid w:val="618B2B2A"/>
    <w:rsid w:val="630E2DDB"/>
    <w:rsid w:val="65AD24DD"/>
    <w:rsid w:val="6D785A21"/>
    <w:rsid w:val="73172259"/>
    <w:rsid w:val="732D105C"/>
    <w:rsid w:val="737F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555</Words>
  <Characters>727</Characters>
  <Lines>0</Lines>
  <Paragraphs>0</Paragraphs>
  <TotalTime>0</TotalTime>
  <ScaleCrop>false</ScaleCrop>
  <LinksUpToDate>false</LinksUpToDate>
  <CharactersWithSpaces>744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2025-07-28T10:03:00Z</dcterms:created>
  <dc:creator>Administrator</dc:creator>
  <cp:lastModifiedBy>WPS_1649560946</cp:lastModifiedBy>
  <cp:lastPrinted>2025-08-05T07:53:00Z</cp:lastPrinted>
  <dcterms:modified xsi:type="dcterms:W3CDTF">2026-11-04T06:44:18Z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eyJoZGlkIjoiODVhNDZlZGE5NDExZTdjZTkwMjYyZTg0ODUwNTYzZGEiLCJ1c2VySWQiOiI2NzM2MDcwNTQifQ==</vt:lpwstr>
  </property>
  <property fmtid="{D5CDD505-2E9C-101B-9397-08002B2CF9AE}" pid="4" name="ICV">
    <vt:lpwstr>A92A1C095FC6449AA117719807F20F6C_13</vt:lpwstr>
  </property>
</Properties>
</file>